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557" w:rsidRPr="009A3E72" w:rsidRDefault="00337557" w:rsidP="00F516A2">
      <w:pPr>
        <w:spacing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B4279A" w:rsidRPr="009A3E72" w:rsidRDefault="00B4279A" w:rsidP="00B4279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Приложение</w:t>
      </w:r>
      <w:r w:rsidR="00FC637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1</w:t>
      </w:r>
    </w:p>
    <w:p w:rsidR="0051349C" w:rsidRPr="009A3E72" w:rsidRDefault="0051349C" w:rsidP="00B4279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30525" w:rsidRPr="009A3E72" w:rsidRDefault="00130525" w:rsidP="0013052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337557" w:rsidRPr="009A3E72" w:rsidRDefault="00130525" w:rsidP="007F26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С</w:t>
      </w:r>
      <w:r w:rsidR="00FC6370" w:rsidRPr="009A3E72">
        <w:rPr>
          <w:rFonts w:ascii="Times New Roman" w:hAnsi="Times New Roman"/>
          <w:b/>
          <w:sz w:val="28"/>
          <w:szCs w:val="28"/>
          <w:lang w:val="ky-KG"/>
        </w:rPr>
        <w:t>тратегия</w:t>
      </w:r>
    </w:p>
    <w:p w:rsidR="007734B3" w:rsidRPr="009A3E72" w:rsidRDefault="00130525" w:rsidP="001305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9A3E72">
        <w:rPr>
          <w:rFonts w:ascii="Times New Roman" w:hAnsi="Times New Roman"/>
          <w:b/>
          <w:sz w:val="28"/>
          <w:szCs w:val="28"/>
          <w:lang w:val="ru-RU"/>
        </w:rPr>
        <w:t>развития</w:t>
      </w:r>
      <w:proofErr w:type="gramEnd"/>
      <w:r w:rsidRPr="009A3E72">
        <w:rPr>
          <w:rFonts w:ascii="Times New Roman" w:hAnsi="Times New Roman"/>
          <w:b/>
          <w:sz w:val="28"/>
          <w:szCs w:val="28"/>
          <w:lang w:val="ru-RU"/>
        </w:rPr>
        <w:t xml:space="preserve"> строительной отрасли </w:t>
      </w:r>
    </w:p>
    <w:p w:rsidR="00130525" w:rsidRPr="009A3E72" w:rsidRDefault="00EE03DD" w:rsidP="001305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Кыргызской Республики на 2020</w:t>
      </w:r>
      <w:r w:rsidR="00130525" w:rsidRPr="009A3E72">
        <w:rPr>
          <w:rFonts w:ascii="Times New Roman" w:hAnsi="Times New Roman"/>
          <w:b/>
          <w:sz w:val="28"/>
          <w:szCs w:val="28"/>
          <w:lang w:val="ru-RU"/>
        </w:rPr>
        <w:t>-2030 годы</w:t>
      </w:r>
    </w:p>
    <w:p w:rsidR="005024DA" w:rsidRPr="009A3E72" w:rsidRDefault="005024DA" w:rsidP="004B486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FF7BD2" w:rsidRPr="009A3E72" w:rsidRDefault="00FF7BD2" w:rsidP="007734B3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 xml:space="preserve">I. </w:t>
      </w:r>
      <w:r w:rsidR="004B486E" w:rsidRPr="009A3E72">
        <w:rPr>
          <w:rFonts w:ascii="Times New Roman" w:hAnsi="Times New Roman"/>
          <w:b/>
          <w:sz w:val="28"/>
          <w:szCs w:val="28"/>
          <w:lang w:val="ru-RU"/>
        </w:rPr>
        <w:t>Введение</w:t>
      </w:r>
    </w:p>
    <w:p w:rsidR="007734B3" w:rsidRPr="009A3E72" w:rsidRDefault="007734B3" w:rsidP="007734B3">
      <w:pPr>
        <w:pStyle w:val="af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40592" w:rsidRPr="009A3E72" w:rsidRDefault="00184553" w:rsidP="0049060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Стратегия развития строительной отрасли Кы</w:t>
      </w:r>
      <w:r w:rsidR="00EE03DD">
        <w:rPr>
          <w:rFonts w:ascii="Times New Roman" w:hAnsi="Times New Roman"/>
          <w:sz w:val="28"/>
          <w:szCs w:val="28"/>
          <w:lang w:val="ru-RU"/>
        </w:rPr>
        <w:t>ргызской Республики на 2020</w:t>
      </w:r>
      <w:r w:rsidR="00017BE6" w:rsidRPr="009A3E72">
        <w:rPr>
          <w:rFonts w:ascii="Times New Roman" w:hAnsi="Times New Roman"/>
          <w:sz w:val="28"/>
          <w:szCs w:val="28"/>
          <w:lang w:val="ru-RU"/>
        </w:rPr>
        <w:t>-2030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годы (далее – </w:t>
      </w:r>
      <w:r w:rsidR="00C55273" w:rsidRPr="009A3E72">
        <w:rPr>
          <w:rFonts w:ascii="Times New Roman" w:hAnsi="Times New Roman"/>
          <w:sz w:val="28"/>
          <w:szCs w:val="28"/>
          <w:lang w:val="ru-RU"/>
        </w:rPr>
        <w:t>Стратегия</w:t>
      </w:r>
      <w:r w:rsidRPr="009A3E72">
        <w:rPr>
          <w:rFonts w:ascii="Times New Roman" w:hAnsi="Times New Roman"/>
          <w:sz w:val="28"/>
          <w:szCs w:val="28"/>
          <w:lang w:val="ru-RU"/>
        </w:rPr>
        <w:t>)</w:t>
      </w:r>
      <w:r w:rsidR="00C55273" w:rsidRPr="009A3E72">
        <w:rPr>
          <w:rFonts w:ascii="Times New Roman" w:hAnsi="Times New Roman"/>
          <w:sz w:val="28"/>
          <w:szCs w:val="28"/>
          <w:lang w:val="ru-RU"/>
        </w:rPr>
        <w:t xml:space="preserve"> разработана </w:t>
      </w:r>
      <w:r w:rsidR="00130525" w:rsidRPr="009A3E72">
        <w:rPr>
          <w:rFonts w:ascii="Times New Roman" w:hAnsi="Times New Roman"/>
          <w:sz w:val="28"/>
          <w:szCs w:val="28"/>
          <w:lang w:val="ru-RU"/>
        </w:rPr>
        <w:t xml:space="preserve">в целях </w:t>
      </w:r>
      <w:r w:rsidR="002273D9" w:rsidRPr="009A3E72">
        <w:rPr>
          <w:rFonts w:ascii="Times New Roman" w:hAnsi="Times New Roman"/>
          <w:sz w:val="28"/>
          <w:szCs w:val="28"/>
          <w:lang w:val="ru-RU"/>
        </w:rPr>
        <w:t>реализации Программы развития Кыргызской Республики на период 2018-2022 г</w:t>
      </w:r>
      <w:r w:rsidR="00FC6370" w:rsidRPr="009A3E72">
        <w:rPr>
          <w:rFonts w:ascii="Times New Roman" w:hAnsi="Times New Roman"/>
          <w:sz w:val="28"/>
          <w:szCs w:val="28"/>
          <w:lang w:val="ru-RU"/>
        </w:rPr>
        <w:t>оды «Единство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.</w:t>
      </w:r>
      <w:r w:rsidR="002273D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Д</w:t>
      </w:r>
      <w:r w:rsidR="002273D9" w:rsidRPr="009A3E72">
        <w:rPr>
          <w:rFonts w:ascii="Times New Roman" w:hAnsi="Times New Roman"/>
          <w:sz w:val="28"/>
          <w:szCs w:val="28"/>
          <w:lang w:val="ru-RU"/>
        </w:rPr>
        <w:t>оверие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.</w:t>
      </w:r>
      <w:r w:rsidR="002273D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С</w:t>
      </w:r>
      <w:r w:rsidR="002273D9" w:rsidRPr="009A3E72">
        <w:rPr>
          <w:rFonts w:ascii="Times New Roman" w:hAnsi="Times New Roman"/>
          <w:sz w:val="28"/>
          <w:szCs w:val="28"/>
          <w:lang w:val="ru-RU"/>
        </w:rPr>
        <w:t xml:space="preserve">озидание», утвержденной постановлением </w:t>
      </w:r>
      <w:proofErr w:type="spellStart"/>
      <w:r w:rsidR="002273D9" w:rsidRPr="009A3E72">
        <w:rPr>
          <w:rFonts w:ascii="Times New Roman" w:hAnsi="Times New Roman"/>
          <w:sz w:val="28"/>
          <w:szCs w:val="28"/>
          <w:lang w:val="ru-RU"/>
        </w:rPr>
        <w:t>Жогорку</w:t>
      </w:r>
      <w:proofErr w:type="spellEnd"/>
      <w:r w:rsidR="002273D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273D9" w:rsidRPr="009A3E72">
        <w:rPr>
          <w:rFonts w:ascii="Times New Roman" w:hAnsi="Times New Roman"/>
          <w:sz w:val="28"/>
          <w:szCs w:val="28"/>
          <w:lang w:val="ru-RU"/>
        </w:rPr>
        <w:t>Кенеша</w:t>
      </w:r>
      <w:proofErr w:type="spellEnd"/>
      <w:r w:rsidR="002273D9" w:rsidRPr="009A3E72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 от 20 апреля 2018 года № 2377-VI</w:t>
      </w:r>
      <w:r w:rsidR="00FC6370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C55273" w:rsidRPr="009A3E72">
        <w:rPr>
          <w:rFonts w:ascii="Times New Roman" w:hAnsi="Times New Roman"/>
          <w:sz w:val="28"/>
          <w:szCs w:val="28"/>
          <w:lang w:val="ru-RU"/>
        </w:rPr>
        <w:t xml:space="preserve"> определяет государственную политику и вопросы государственного регулировани</w:t>
      </w:r>
      <w:r w:rsidRPr="009A3E72">
        <w:rPr>
          <w:rFonts w:ascii="Times New Roman" w:hAnsi="Times New Roman"/>
          <w:sz w:val="28"/>
          <w:szCs w:val="28"/>
          <w:lang w:val="ru-RU"/>
        </w:rPr>
        <w:t>я</w:t>
      </w:r>
      <w:r w:rsidR="00C55273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градостроительного развития, обустройства и благоустройства территории Кыргызской Республики</w:t>
      </w:r>
      <w:r w:rsidR="00BD1EBC" w:rsidRPr="009A3E7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C55273" w:rsidRPr="009A3E72">
        <w:rPr>
          <w:rFonts w:ascii="Times New Roman" w:hAnsi="Times New Roman"/>
          <w:sz w:val="28"/>
          <w:szCs w:val="28"/>
          <w:lang w:val="ru-RU"/>
        </w:rPr>
        <w:t>является программным документом для определения перспектив развития строительной отрасли</w:t>
      </w:r>
      <w:r w:rsidR="00BD1EBC"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0539E2" w:rsidRPr="009A3E72" w:rsidRDefault="00BD1EBC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Г</w:t>
      </w:r>
      <w:r w:rsidR="000539E2" w:rsidRPr="009A3E72">
        <w:rPr>
          <w:rFonts w:ascii="Times New Roman" w:hAnsi="Times New Roman"/>
          <w:sz w:val="28"/>
          <w:szCs w:val="28"/>
          <w:lang w:val="ru-RU"/>
        </w:rPr>
        <w:t>радостроительная отрасль является основ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ным</w:t>
      </w:r>
      <w:r w:rsidR="00FC637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39E2" w:rsidRPr="009A3E72">
        <w:rPr>
          <w:rFonts w:ascii="Times New Roman" w:hAnsi="Times New Roman"/>
          <w:sz w:val="28"/>
          <w:szCs w:val="28"/>
          <w:lang w:val="ru-RU"/>
        </w:rPr>
        <w:t>базисом для развития любой отрасли экономики государства. Без рациональной и грамотной политики в сфере градостроительства невозможн</w:t>
      </w:r>
      <w:r w:rsidR="00184553" w:rsidRPr="009A3E72">
        <w:rPr>
          <w:rFonts w:ascii="Times New Roman" w:hAnsi="Times New Roman"/>
          <w:sz w:val="28"/>
          <w:szCs w:val="28"/>
          <w:lang w:val="ru-RU"/>
        </w:rPr>
        <w:t>о</w:t>
      </w:r>
      <w:r w:rsidR="000539E2" w:rsidRPr="009A3E72">
        <w:rPr>
          <w:rFonts w:ascii="Times New Roman" w:hAnsi="Times New Roman"/>
          <w:sz w:val="28"/>
          <w:szCs w:val="28"/>
          <w:lang w:val="ru-RU"/>
        </w:rPr>
        <w:t xml:space="preserve"> приоритетно развивать ту или иную отрасль экономики и обеспечить комфортные условия проживания и жизнедеятельности человека, что является конечной целью любого государства.</w:t>
      </w:r>
      <w:r w:rsidR="00C16DCB" w:rsidRPr="009A3E72">
        <w:rPr>
          <w:rFonts w:ascii="Times New Roman" w:hAnsi="Times New Roman"/>
          <w:sz w:val="28"/>
          <w:szCs w:val="28"/>
          <w:lang w:val="ru-RU"/>
        </w:rPr>
        <w:t xml:space="preserve"> На строительный комплекс как важнейшую составляющую национальной экономики возложено решение задач 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C16DCB" w:rsidRPr="009A3E72">
        <w:rPr>
          <w:rFonts w:ascii="Times New Roman" w:hAnsi="Times New Roman"/>
          <w:sz w:val="28"/>
          <w:szCs w:val="28"/>
          <w:lang w:val="ru-RU"/>
        </w:rPr>
        <w:t>создани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ю</w:t>
      </w:r>
      <w:r w:rsidR="00C16DCB" w:rsidRPr="009A3E72">
        <w:rPr>
          <w:rFonts w:ascii="Times New Roman" w:hAnsi="Times New Roman"/>
          <w:sz w:val="28"/>
          <w:szCs w:val="28"/>
          <w:lang w:val="ru-RU"/>
        </w:rPr>
        <w:t xml:space="preserve"> новых производственных и непроизводственных фондов, модернизации народного хозяйства, развити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ю</w:t>
      </w:r>
      <w:r w:rsidR="00C16DCB" w:rsidRPr="009A3E72">
        <w:rPr>
          <w:rFonts w:ascii="Times New Roman" w:hAnsi="Times New Roman"/>
          <w:sz w:val="28"/>
          <w:szCs w:val="28"/>
          <w:lang w:val="ru-RU"/>
        </w:rPr>
        <w:t xml:space="preserve"> социальной инфраструктуры, обеспечени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>ю</w:t>
      </w:r>
      <w:r w:rsidR="00C16DCB" w:rsidRPr="009A3E72">
        <w:rPr>
          <w:rFonts w:ascii="Times New Roman" w:hAnsi="Times New Roman"/>
          <w:sz w:val="28"/>
          <w:szCs w:val="28"/>
          <w:lang w:val="ru-RU"/>
        </w:rPr>
        <w:t xml:space="preserve"> жильем населения страны. </w:t>
      </w:r>
    </w:p>
    <w:p w:rsidR="00FF7BD2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Ос</w:t>
      </w:r>
      <w:r w:rsidR="00872679" w:rsidRPr="009A3E72">
        <w:rPr>
          <w:rFonts w:ascii="Times New Roman" w:hAnsi="Times New Roman"/>
          <w:sz w:val="28"/>
          <w:szCs w:val="28"/>
          <w:lang w:val="ru-RU"/>
        </w:rPr>
        <w:t>новной задачей Стратегии являе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тся определение </w:t>
      </w:r>
      <w:r w:rsidR="00E61C06" w:rsidRPr="009A3E72">
        <w:rPr>
          <w:rFonts w:ascii="Times New Roman" w:hAnsi="Times New Roman"/>
          <w:sz w:val="28"/>
          <w:szCs w:val="28"/>
          <w:lang w:val="ru-RU"/>
        </w:rPr>
        <w:t xml:space="preserve">наиболее проблемных </w:t>
      </w:r>
      <w:r w:rsidRPr="009A3E72">
        <w:rPr>
          <w:rFonts w:ascii="Times New Roman" w:hAnsi="Times New Roman"/>
          <w:sz w:val="28"/>
          <w:szCs w:val="28"/>
          <w:lang w:val="ru-RU"/>
        </w:rPr>
        <w:t>направлений по формированию и обустройству среды обитания и жизнедеятельности населения</w:t>
      </w:r>
      <w:r w:rsidR="00934103" w:rsidRPr="009A3E72">
        <w:rPr>
          <w:rFonts w:ascii="Times New Roman" w:hAnsi="Times New Roman"/>
          <w:sz w:val="28"/>
          <w:szCs w:val="28"/>
          <w:lang w:val="ru-RU"/>
        </w:rPr>
        <w:t xml:space="preserve"> – граждан </w:t>
      </w:r>
      <w:r w:rsidRPr="009A3E72">
        <w:rPr>
          <w:rFonts w:ascii="Times New Roman" w:hAnsi="Times New Roman"/>
          <w:sz w:val="28"/>
          <w:szCs w:val="28"/>
          <w:lang w:val="ru-RU"/>
        </w:rPr>
        <w:t>Кыргызской Республики.</w:t>
      </w:r>
    </w:p>
    <w:p w:rsidR="00934103" w:rsidRPr="009A3E72" w:rsidRDefault="008F0A9C" w:rsidP="00ED5C50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Реализация настоящей Стратегии предусматривает развитие производственного потенциала в строительстве и производство строительных материалов, рациональное и сбалансированное природопользование, обеспечение населения жильем, объектами образования, здравоохранения, культуры и спорта</w:t>
      </w:r>
      <w:r w:rsidR="00464A43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обеспечение культурного и национального своеобразия в архитектуре и строительстве</w:t>
      </w:r>
      <w:r w:rsidR="00ED74F2"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934103" w:rsidRPr="009A3E72" w:rsidRDefault="00934103" w:rsidP="00EC5CC2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C5CC2" w:rsidRPr="009A3E72" w:rsidRDefault="00FF7BD2" w:rsidP="00EC5CC2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II.</w:t>
      </w:r>
      <w:r w:rsidR="001F6194" w:rsidRPr="009A3E7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30525" w:rsidRPr="009A3E72">
        <w:rPr>
          <w:rFonts w:ascii="Times New Roman" w:hAnsi="Times New Roman"/>
          <w:b/>
          <w:sz w:val="28"/>
          <w:szCs w:val="28"/>
          <w:lang w:val="ru-RU"/>
        </w:rPr>
        <w:t>Анализ текущей ситуации</w:t>
      </w:r>
    </w:p>
    <w:p w:rsidR="0038543C" w:rsidRPr="009A3E72" w:rsidRDefault="0038543C" w:rsidP="00EC5CC2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2C04" w:rsidRPr="009A3E72" w:rsidRDefault="0039246F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ky-KG"/>
        </w:rPr>
        <w:t>Д</w:t>
      </w:r>
      <w:proofErr w:type="spellStart"/>
      <w:r w:rsidR="004A2C04" w:rsidRPr="009A3E72">
        <w:rPr>
          <w:rFonts w:ascii="Times New Roman" w:hAnsi="Times New Roman"/>
          <w:sz w:val="28"/>
          <w:szCs w:val="28"/>
          <w:lang w:val="ru-RU"/>
        </w:rPr>
        <w:t>е</w:t>
      </w:r>
      <w:r w:rsidRPr="009A3E72">
        <w:rPr>
          <w:rFonts w:ascii="Times New Roman" w:hAnsi="Times New Roman"/>
          <w:sz w:val="28"/>
          <w:szCs w:val="28"/>
          <w:lang w:val="ru-RU"/>
        </w:rPr>
        <w:t>йствую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щее</w:t>
      </w:r>
      <w:proofErr w:type="spellEnd"/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законодательство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Кыргызской Республики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не в полной мере определяет порядок изъятия земельных участков под различные</w:t>
      </w:r>
      <w:r w:rsid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нужды, в том числе </w:t>
      </w:r>
      <w:r w:rsidR="00723A8D" w:rsidRPr="009A3E72">
        <w:rPr>
          <w:rFonts w:ascii="Times New Roman" w:hAnsi="Times New Roman"/>
          <w:sz w:val="28"/>
          <w:szCs w:val="28"/>
          <w:lang w:val="ru-RU"/>
        </w:rPr>
        <w:t>государственно-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общественные, не определяет виды, размеры и порядок компенсации за изымаемые земельные участки и сносимые объекты недвижимости.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Намеченные и начатые преобразования в законодательстве по регулированию разрешительной системы в градостроительстве не были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 xml:space="preserve"> продолжены должным образом. Некоторые нормативные правовые акты, регулирующие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взаимоотношения между субъектами градостроительной деятельности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устарели, не соответствуют структурным преобразованиям, требуют переработки, внесения изменений или новой редакции.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Принятые технические регламенты и законодательные акты не подкреплены обязательными приложениями, исполнение ко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торых обеспечивае</w:t>
      </w:r>
      <w:r w:rsidRPr="009A3E72">
        <w:rPr>
          <w:rFonts w:ascii="Times New Roman" w:hAnsi="Times New Roman"/>
          <w:sz w:val="28"/>
          <w:szCs w:val="28"/>
          <w:lang w:val="ru-RU"/>
        </w:rPr>
        <w:t>т выполнение их требований, не учитывают основных положений технических регламентов ЕАЭС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9A3E72">
        <w:rPr>
          <w:rFonts w:ascii="Times New Roman" w:hAnsi="Times New Roman"/>
          <w:sz w:val="28"/>
          <w:szCs w:val="28"/>
          <w:lang w:val="ru-RU"/>
        </w:rPr>
        <w:t>особенно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в области обеспечения пожарной безопасности.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Кроме того, отсутствуют какие-либо нормативные документы по эксплуатации зданий и сооружений различного назначения.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Архитектурно-градостроительная деятельность на территории республики сдерживается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 xml:space="preserve"> отсутствием</w:t>
      </w:r>
      <w:r w:rsidRPr="009A3E72">
        <w:rPr>
          <w:rFonts w:ascii="Times New Roman" w:hAnsi="Times New Roman"/>
          <w:sz w:val="28"/>
          <w:szCs w:val="28"/>
          <w:lang w:val="ru-RU"/>
        </w:rPr>
        <w:t>: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г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енеральной схемы расселения и территориального планирования;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г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енеральной схемы развития сетей инженерно-технического обеспечения как на местном, региональном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так и на республиканском уровнях;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хем градостроительного планирования развития и зонирования территорий природопользования и организации производительных сил Кыргызской Республики;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системности и последовательности разработки и реализации градостроительной докуме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нтации всех уровней, начиная от г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енеральных схем территориального планирования до генеральных планов и проектов застройки населенных пунктов;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проектов районных планировок;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градостроительного кадастра на местном, областном и республиканском уровнях;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равил землепользования и застройки населенных мест, в том числе для городов Бишкек и Ош.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Научно-техническая деятельность в области строительства не обеспечена: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развитием инновационной деятельности в строительстве;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созданием конкурентоспособных по качеству и цене материалов и изделий, объектов строительства с учетом требований безопасности, в том числе сейсмической, экологической и пожарной безопасности;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освоением выпуска новых высококачественных материалов и изделий, в том числе композитных;</w:t>
      </w:r>
    </w:p>
    <w:p w:rsidR="004A2C04" w:rsidRPr="009A3E72" w:rsidRDefault="0039246F" w:rsidP="0039246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снижением энергопотребления при производстве строительных материалов, изделий и конструкций и строительно-монтажных работ.</w:t>
      </w:r>
    </w:p>
    <w:p w:rsidR="004A2C04" w:rsidRPr="009A3E72" w:rsidRDefault="001F2270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Научно-техническая деятельность в строительстве осуществляется при отсутствии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государственной поддержки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за счет самофинансирования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профильных видов работ и заказов. Практически прекратилась планомерная научно-техническая деятельность профильных и</w:t>
      </w:r>
      <w:r w:rsidRPr="009A3E72">
        <w:rPr>
          <w:rFonts w:ascii="Times New Roman" w:hAnsi="Times New Roman"/>
          <w:sz w:val="28"/>
          <w:szCs w:val="28"/>
          <w:lang w:val="ru-RU"/>
        </w:rPr>
        <w:t>нститутов строительной отрасл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 xml:space="preserve">и. Без соответствующего анализа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 w:rsidR="00A53744" w:rsidRPr="009A3E72">
        <w:rPr>
          <w:rFonts w:ascii="Times New Roman" w:hAnsi="Times New Roman"/>
          <w:sz w:val="28"/>
          <w:szCs w:val="28"/>
          <w:lang w:val="ru-RU"/>
        </w:rPr>
        <w:t>преобразование путем слияния и разделения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профильных институтов</w:t>
      </w:r>
      <w:r w:rsidR="00A53744" w:rsidRPr="009A3E72">
        <w:rPr>
          <w:rFonts w:ascii="Times New Roman" w:hAnsi="Times New Roman"/>
          <w:sz w:val="28"/>
          <w:szCs w:val="28"/>
          <w:lang w:val="ru-RU"/>
        </w:rPr>
        <w:t xml:space="preserve">, что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привело к снижению научно-технического потенциала в области строительства, ликвидации имеющейся материально-технической базы и существенному отставанию науки от практики в отрасли.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Современная экономика, включая строительство, производство строительных материалов, изделий и конструкций характеризуется высоким потреблением энергоресурсов, что требует внедрения энергосберега</w:t>
      </w:r>
      <w:r w:rsidR="00C12336" w:rsidRPr="009A3E72">
        <w:rPr>
          <w:rFonts w:ascii="Times New Roman" w:hAnsi="Times New Roman"/>
          <w:sz w:val="28"/>
          <w:szCs w:val="28"/>
          <w:lang w:val="ru-RU"/>
        </w:rPr>
        <w:t>ющих технологий. При наличии нормативных правовых актов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регулирующих энергосбережение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отсутствуют механизмы реализации этих документов.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Отсутствует государственная поддержка внедрения энергосберегающих технологий и энергетической сертификации зданий.</w:t>
      </w:r>
    </w:p>
    <w:p w:rsidR="004A2C04" w:rsidRPr="009A3E72" w:rsidRDefault="00A5374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Отсутствие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анализ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а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рынка </w:t>
      </w:r>
      <w:proofErr w:type="spellStart"/>
      <w:r w:rsidR="004A2C04" w:rsidRPr="009A3E72">
        <w:rPr>
          <w:rFonts w:ascii="Times New Roman" w:hAnsi="Times New Roman"/>
          <w:sz w:val="28"/>
          <w:szCs w:val="28"/>
          <w:lang w:val="ru-RU"/>
        </w:rPr>
        <w:t>энерготеплопотребления</w:t>
      </w:r>
      <w:proofErr w:type="spellEnd"/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в рамка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х регионов и республики в целом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дает не полную информацию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о качестве потребляемых ресурсов,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что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не дает возможности прогнозирования энергопотребления.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Формирование сметной ст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о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 xml:space="preserve">имости строительной продукции – </w:t>
      </w:r>
      <w:r w:rsidRPr="009A3E72">
        <w:rPr>
          <w:rFonts w:ascii="Times New Roman" w:hAnsi="Times New Roman"/>
          <w:sz w:val="28"/>
          <w:szCs w:val="28"/>
          <w:lang w:val="ru-RU"/>
        </w:rPr>
        <w:t>важный элемент экономических отношений для всех участников строительного процесса, который должен отражать все условия и требования рынка. Основным элементом системы ценообразования строительной продукции является сметно-нормативная база.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Расчеты сметной документации осуществлялись 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9A3E72">
        <w:rPr>
          <w:rFonts w:ascii="Times New Roman" w:hAnsi="Times New Roman"/>
          <w:sz w:val="28"/>
          <w:szCs w:val="28"/>
          <w:lang w:val="ru-RU"/>
        </w:rPr>
        <w:t>нормами 1991 года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 ежеквартальным пересчетом индекса цен на строительную продукцию, что практически не давало возможности определения фактической стоимости объекта строительства. В связи с этим разработаны новые сметные нормы.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Однако новые сметные нормы не в полной мере учитывают использование современных средств механизации строительных процессов и современных технологий, не апробированы на конкретных объектах с проведением сравнительного анализа, кроме этого, не разработан механизм перехода на новые сметные нормативы, их реализации и не решен вопрос подготовки инженеров-сметчиков. 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Не в</w:t>
      </w:r>
      <w:r w:rsidR="00723A8D" w:rsidRPr="009A3E72">
        <w:rPr>
          <w:rFonts w:ascii="Times New Roman" w:hAnsi="Times New Roman"/>
          <w:sz w:val="28"/>
          <w:szCs w:val="28"/>
          <w:lang w:val="ru-RU"/>
        </w:rPr>
        <w:t>в</w:t>
      </w:r>
      <w:r w:rsidRPr="009A3E72">
        <w:rPr>
          <w:rFonts w:ascii="Times New Roman" w:hAnsi="Times New Roman"/>
          <w:sz w:val="28"/>
          <w:szCs w:val="28"/>
          <w:lang w:val="ru-RU"/>
        </w:rPr>
        <w:t>еден в практику расч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етов ресурсный метод определения стоимости строительства</w:t>
      </w:r>
      <w:r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4A2C04" w:rsidRPr="009A3E72" w:rsidRDefault="004A2C04" w:rsidP="00136A80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Жилищное строительство является одной из главных задач государства. За последние годы объемы ввода жилых домов в республике стабильно увеличивались, но в основном за счет негос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ударственных инвестиций. Однако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темпы ввода жилья в эксплуата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 xml:space="preserve">цию и его стоимость не 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lastRenderedPageBreak/>
        <w:t>устраиваю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т государство и большую часть населения, особенно социально-уязвимые слои населения. 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Основной проблемой в обеспечении населения доступным жильем является недостаточность системной государственной политики в части льготного и ипотечного кредитования, отсутствие соответствующих территорий, предоставляемых под жилищное строительство.</w:t>
      </w:r>
    </w:p>
    <w:p w:rsidR="004A2C04" w:rsidRPr="009A3E72" w:rsidRDefault="004A2C04" w:rsidP="00EF450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Основная масса индивидуального строительства ведется без учета требований по безопасности, особенно сейсмостойкости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, на территориях</w:t>
      </w:r>
      <w:r w:rsidR="00EF4506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 xml:space="preserve"> подверженных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различным природно-геотехническим явлениям, что впоследствии может привести к </w:t>
      </w:r>
      <w:r w:rsidR="00723A8D" w:rsidRPr="009A3E72">
        <w:rPr>
          <w:rFonts w:ascii="Times New Roman" w:hAnsi="Times New Roman"/>
          <w:sz w:val="28"/>
          <w:szCs w:val="28"/>
          <w:lang w:val="ru-RU"/>
        </w:rPr>
        <w:t>неоправданному риску. Отсутствуе</w:t>
      </w:r>
      <w:r w:rsidRPr="009A3E72">
        <w:rPr>
          <w:rFonts w:ascii="Times New Roman" w:hAnsi="Times New Roman"/>
          <w:sz w:val="28"/>
          <w:szCs w:val="28"/>
          <w:lang w:val="ru-RU"/>
        </w:rPr>
        <w:t>т доступн</w:t>
      </w:r>
      <w:r w:rsidR="00723A8D" w:rsidRPr="009A3E72">
        <w:rPr>
          <w:rFonts w:ascii="Times New Roman" w:hAnsi="Times New Roman"/>
          <w:sz w:val="28"/>
          <w:szCs w:val="28"/>
          <w:lang w:val="ru-RU"/>
        </w:rPr>
        <w:t>ая форма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информирования населения по строительству безопасного индивидуального жилья.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Большую часть жилищного фонда составляют здания, которые морально и физически устарели. Отсутствуют конкретные данные о техническом состоянии зданий и систем коммунального хозяйства, систем инженерно-технического обеспечения.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Отсутствует системный подход к эксплуатации жилых зданий и сохранности жилого фонда. Практически отсутствует регулирование жилищно-коммунальной деятельности, в том числе отсутствуют в настоящее время нормативные документы, регул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ирующие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деятельность управляющих компаний.</w:t>
      </w:r>
    </w:p>
    <w:p w:rsidR="00723A8D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Кыргызская Республика располагает значительными запасами нерудных полезных ископаемых для производства строительных материалов разли</w:t>
      </w:r>
      <w:r w:rsidR="00723A8D" w:rsidRPr="009A3E72">
        <w:rPr>
          <w:rFonts w:ascii="Times New Roman" w:hAnsi="Times New Roman"/>
          <w:sz w:val="28"/>
          <w:szCs w:val="28"/>
          <w:lang w:val="ru-RU"/>
        </w:rPr>
        <w:t>чного назначения.</w:t>
      </w:r>
    </w:p>
    <w:p w:rsidR="004A2C04" w:rsidRPr="009A3E72" w:rsidRDefault="00EF4506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Однако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существующие мощности удовлетворяют лишь малую часть потре</w:t>
      </w:r>
      <w:r w:rsidRPr="009A3E72">
        <w:rPr>
          <w:rFonts w:ascii="Times New Roman" w:hAnsi="Times New Roman"/>
          <w:sz w:val="28"/>
          <w:szCs w:val="28"/>
          <w:lang w:val="ru-RU"/>
        </w:rPr>
        <w:t>бностей строительного комплекса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как следствие</w:t>
      </w:r>
      <w:r w:rsidR="0039246F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существенную долю на рынке занимает импортная продукция, значительно увеличивающая стоимость объектов строительства.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Низкая эффективность работы действующих предприятий по производству строительных ма</w:t>
      </w:r>
      <w:r w:rsidR="00EF4506" w:rsidRPr="009A3E72">
        <w:rPr>
          <w:rFonts w:ascii="Times New Roman" w:hAnsi="Times New Roman"/>
          <w:sz w:val="28"/>
          <w:szCs w:val="28"/>
          <w:lang w:val="ru-RU"/>
        </w:rPr>
        <w:t>териалов, изделий и конструкций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обусловлена высоким удельным весом морально устаревшего оборудования и его высокой степенью износа, значительными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энергозатратами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>, низкой производительностью. Внедрение прогрессивных технологий сдерживается отсутствием достаточных оборотных средств и государственной поддержки.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Экологическая безопасность среды обитания базируется на соблюдении градостроительной дисциплины и законодательства в области охраны окружающей среды, нормативн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>ых правовых актов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по охране окружающей среды.</w:t>
      </w:r>
    </w:p>
    <w:p w:rsidR="009A3E72" w:rsidRDefault="00EF4506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то же время действующие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 xml:space="preserve"> правовые акты по экологической безопасности, экологической экспертизе недостаточно конкретизированы по видам строительства и назначению объектов, строительных и отделочных материалов.</w:t>
      </w:r>
    </w:p>
    <w:p w:rsidR="004A2C04" w:rsidRPr="009A3E72" w:rsidRDefault="004A2C04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В связи с отсутствием развитой промышленности строительных материалов, влияние производственных процессов на окружающую среду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, таких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как производство цемента, кирпича, извести, бетона и д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ругих,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носит локальный характер,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Градостроительн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>ое планирование не учитывает все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более возрастающий поток и количество автотранспортных средств, вследствие чего существует проблема размещения автомобильных стоянок и загрязнения воздушного бассейна.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Отсутствие градостроительной документации привело к хаотичной застройке городов и населенных пунктов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9A3E72">
        <w:rPr>
          <w:rFonts w:ascii="Times New Roman" w:hAnsi="Times New Roman"/>
          <w:sz w:val="28"/>
          <w:szCs w:val="28"/>
          <w:lang w:val="ru-RU"/>
        </w:rPr>
        <w:t>сокра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щению площадей их озеленения, </w:t>
      </w:r>
      <w:r w:rsidRPr="009A3E72">
        <w:rPr>
          <w:rFonts w:ascii="Times New Roman" w:hAnsi="Times New Roman"/>
          <w:sz w:val="28"/>
          <w:szCs w:val="28"/>
          <w:lang w:val="ru-RU"/>
        </w:rPr>
        <w:t>увеличению площади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, занятой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автостоянками, при этом решение этой глобальной проблемы целиком и полностью возложено на застройщиков.</w:t>
      </w:r>
    </w:p>
    <w:p w:rsidR="004A2C04" w:rsidRPr="009A3E72" w:rsidRDefault="004A2C04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Одним из важнейших факторов развития строительной отрасли является наличие 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профессиональных кадров. Однако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на сегодняшний день в сис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теме подготовки кадров существуе</w:t>
      </w:r>
      <w:r w:rsidRPr="009A3E72">
        <w:rPr>
          <w:rFonts w:ascii="Times New Roman" w:hAnsi="Times New Roman"/>
          <w:sz w:val="28"/>
          <w:szCs w:val="28"/>
          <w:lang w:val="ru-RU"/>
        </w:rPr>
        <w:t>т множество проблем, основные из которых:</w:t>
      </w:r>
    </w:p>
    <w:p w:rsidR="004A2C04" w:rsidRPr="009A3E72" w:rsidRDefault="00962680" w:rsidP="00962680">
      <w:pPr>
        <w:pStyle w:val="af2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отсутствие анализа реальной потребности в специалистах всех уровней в строительной отрасли;</w:t>
      </w:r>
    </w:p>
    <w:p w:rsidR="004A2C04" w:rsidRPr="009A3E72" w:rsidRDefault="00962680" w:rsidP="00962680">
      <w:pPr>
        <w:pStyle w:val="af2"/>
        <w:ind w:firstLine="349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несовершенство программ обучения, которые не учитывают современные тенденции развития строительной отрасли;</w:t>
      </w:r>
    </w:p>
    <w:p w:rsidR="004A2C04" w:rsidRPr="009A3E72" w:rsidRDefault="00962680" w:rsidP="00962680">
      <w:pPr>
        <w:pStyle w:val="af2"/>
        <w:ind w:firstLine="349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увлечение зарубежными методиками подготовки специалистов строительной отрасли с неоправданным разделением системы высшего образования, сокращение объемов преподавания технических дисциплин, некоторые привели к появлению в строительной отрасли неподготовленных специалистов, что в конечном результате отразилось на качестве строительной продукции;</w:t>
      </w:r>
    </w:p>
    <w:p w:rsidR="004A2C04" w:rsidRPr="009A3E72" w:rsidRDefault="00962680" w:rsidP="00962680">
      <w:pPr>
        <w:pStyle w:val="af2"/>
        <w:ind w:firstLine="349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отсутствие ранее существующей практики закрепления кадров. На сегодняшний день отсутствуют преференции для молодых специалистов,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прекращены связи между высшими и средними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профессиональными образовательными учреждениями и строительными организациями. В результате наблюдается отток специалистов строительства в другие страны.</w:t>
      </w:r>
    </w:p>
    <w:p w:rsidR="00603112" w:rsidRPr="009A3E72" w:rsidRDefault="00603112" w:rsidP="0060311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Производственные показатели предприятий связаны с экономическ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ими базами развития городов. П</w:t>
      </w:r>
      <w:r w:rsidRPr="009A3E72">
        <w:rPr>
          <w:rFonts w:ascii="Times New Roman" w:hAnsi="Times New Roman"/>
          <w:sz w:val="28"/>
          <w:szCs w:val="28"/>
          <w:lang w:val="ru-RU"/>
        </w:rPr>
        <w:t>роявление производственно-экономическо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й и социальной депрессии привело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к образованию кризисных гор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одов в Кыргызстане.</w:t>
      </w:r>
      <w:r w:rsidR="001F6194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Из 31 города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около десяти городов: </w:t>
      </w:r>
      <w:proofErr w:type="spellStart"/>
      <w:r w:rsidR="00962680" w:rsidRPr="009A3E72">
        <w:rPr>
          <w:rFonts w:ascii="Times New Roman" w:hAnsi="Times New Roman"/>
          <w:sz w:val="28"/>
          <w:szCs w:val="28"/>
          <w:lang w:val="ru-RU"/>
        </w:rPr>
        <w:t>Сулюкта</w:t>
      </w:r>
      <w:proofErr w:type="spellEnd"/>
      <w:r w:rsidR="00962680" w:rsidRPr="009A3E72">
        <w:rPr>
          <w:rFonts w:ascii="Times New Roman" w:hAnsi="Times New Roman"/>
          <w:sz w:val="28"/>
          <w:szCs w:val="28"/>
          <w:lang w:val="ru-RU"/>
        </w:rPr>
        <w:t>, Таш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 xml:space="preserve">-Кумыр, </w:t>
      </w:r>
      <w:proofErr w:type="spellStart"/>
      <w:r w:rsidR="00136A80" w:rsidRPr="009A3E72">
        <w:rPr>
          <w:rFonts w:ascii="Times New Roman" w:hAnsi="Times New Roman"/>
          <w:sz w:val="28"/>
          <w:szCs w:val="28"/>
          <w:lang w:val="ru-RU"/>
        </w:rPr>
        <w:t>Майлуу-Суу</w:t>
      </w:r>
      <w:proofErr w:type="spellEnd"/>
      <w:r w:rsidR="00136A80" w:rsidRPr="009A3E72">
        <w:rPr>
          <w:rFonts w:ascii="Times New Roman" w:hAnsi="Times New Roman"/>
          <w:sz w:val="28"/>
          <w:szCs w:val="28"/>
          <w:lang w:val="ru-RU"/>
        </w:rPr>
        <w:t>, Кок-</w:t>
      </w:r>
      <w:proofErr w:type="spellStart"/>
      <w:r w:rsidR="00136A80" w:rsidRPr="009A3E72">
        <w:rPr>
          <w:rFonts w:ascii="Times New Roman" w:hAnsi="Times New Roman"/>
          <w:sz w:val="28"/>
          <w:szCs w:val="28"/>
          <w:lang w:val="ru-RU"/>
        </w:rPr>
        <w:t>Я</w:t>
      </w:r>
      <w:r w:rsidRPr="009A3E72">
        <w:rPr>
          <w:rFonts w:ascii="Times New Roman" w:hAnsi="Times New Roman"/>
          <w:sz w:val="28"/>
          <w:szCs w:val="28"/>
          <w:lang w:val="ru-RU"/>
        </w:rPr>
        <w:t>нгак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>, Орловка,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 Каинды, </w:t>
      </w:r>
      <w:proofErr w:type="spellStart"/>
      <w:r w:rsidR="00962680" w:rsidRPr="009A3E72">
        <w:rPr>
          <w:rFonts w:ascii="Times New Roman" w:hAnsi="Times New Roman"/>
          <w:sz w:val="28"/>
          <w:szCs w:val="28"/>
          <w:lang w:val="ru-RU"/>
        </w:rPr>
        <w:t>Кемин</w:t>
      </w:r>
      <w:proofErr w:type="spellEnd"/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962680" w:rsidRPr="009A3E72">
        <w:rPr>
          <w:rFonts w:ascii="Times New Roman" w:hAnsi="Times New Roman"/>
          <w:sz w:val="28"/>
          <w:szCs w:val="28"/>
          <w:lang w:val="ru-RU"/>
        </w:rPr>
        <w:t>Шопоков</w:t>
      </w:r>
      <w:proofErr w:type="spellEnd"/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962680" w:rsidRPr="009A3E72">
        <w:rPr>
          <w:rFonts w:ascii="Times New Roman" w:hAnsi="Times New Roman"/>
          <w:sz w:val="28"/>
          <w:szCs w:val="28"/>
          <w:lang w:val="ru-RU"/>
        </w:rPr>
        <w:t>Балыкчы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 xml:space="preserve"> относятся к к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ризисным городам, где прекращена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производ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ственная деятельность предприятий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, специалисты мигрировали в другие регионы. </w:t>
      </w:r>
    </w:p>
    <w:p w:rsidR="009A3E72" w:rsidRDefault="00603112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В некоторых городах от производственной деятельности заводов остались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хвостохранилища</w:t>
      </w:r>
      <w:proofErr w:type="spellEnd"/>
      <w:r w:rsidR="00A53744" w:rsidRPr="009A3E72">
        <w:rPr>
          <w:rFonts w:ascii="Times New Roman" w:hAnsi="Times New Roman"/>
          <w:sz w:val="28"/>
          <w:szCs w:val="28"/>
          <w:lang w:val="ru-RU"/>
        </w:rPr>
        <w:t>, подлежащие консервации</w:t>
      </w:r>
      <w:r w:rsidR="00EE4C89">
        <w:rPr>
          <w:rFonts w:ascii="Times New Roman" w:hAnsi="Times New Roman"/>
          <w:sz w:val="28"/>
          <w:szCs w:val="28"/>
          <w:lang w:val="ru-RU"/>
        </w:rPr>
        <w:t>,</w:t>
      </w:r>
      <w:bookmarkStart w:id="0" w:name="_GoBack"/>
      <w:bookmarkEnd w:id="0"/>
      <w:r w:rsidRPr="009A3E72">
        <w:rPr>
          <w:rFonts w:ascii="Times New Roman" w:hAnsi="Times New Roman"/>
          <w:sz w:val="28"/>
          <w:szCs w:val="28"/>
          <w:lang w:val="ru-RU"/>
        </w:rPr>
        <w:t xml:space="preserve"> – в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36A80" w:rsidRPr="009A3E72">
        <w:rPr>
          <w:rFonts w:ascii="Times New Roman" w:hAnsi="Times New Roman"/>
          <w:sz w:val="28"/>
          <w:szCs w:val="28"/>
          <w:lang w:val="ru-RU"/>
        </w:rPr>
        <w:t>Майлуу-Суу</w:t>
      </w:r>
      <w:proofErr w:type="spellEnd"/>
      <w:r w:rsidR="00136A80" w:rsidRPr="009A3E72">
        <w:rPr>
          <w:rFonts w:ascii="Times New Roman" w:hAnsi="Times New Roman"/>
          <w:sz w:val="28"/>
          <w:szCs w:val="28"/>
          <w:lang w:val="ru-RU"/>
        </w:rPr>
        <w:t>, Кок-</w:t>
      </w:r>
      <w:proofErr w:type="spellStart"/>
      <w:r w:rsidR="00136A80" w:rsidRPr="009A3E72">
        <w:rPr>
          <w:rFonts w:ascii="Times New Roman" w:hAnsi="Times New Roman"/>
          <w:sz w:val="28"/>
          <w:szCs w:val="28"/>
          <w:lang w:val="ru-RU"/>
        </w:rPr>
        <w:t>Я</w:t>
      </w:r>
      <w:r w:rsidRPr="009A3E72">
        <w:rPr>
          <w:rFonts w:ascii="Times New Roman" w:hAnsi="Times New Roman"/>
          <w:sz w:val="28"/>
          <w:szCs w:val="28"/>
          <w:lang w:val="ru-RU"/>
        </w:rPr>
        <w:t>нгаке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 xml:space="preserve">, Орловке,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Каджи</w:t>
      </w:r>
      <w:r w:rsidR="009A3E72">
        <w:rPr>
          <w:rFonts w:ascii="Times New Roman" w:hAnsi="Times New Roman"/>
          <w:sz w:val="28"/>
          <w:szCs w:val="28"/>
          <w:lang w:val="ru-RU"/>
        </w:rPr>
        <w:t>-Сае</w:t>
      </w:r>
      <w:proofErr w:type="spellEnd"/>
      <w:r w:rsid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603112" w:rsidRPr="009A3E72" w:rsidRDefault="00603112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В этих и других городах имеются пустующие квартиры в многоэтажных жилых домах.</w:t>
      </w:r>
    </w:p>
    <w:p w:rsidR="00603112" w:rsidRPr="009A3E72" w:rsidRDefault="00603112" w:rsidP="0060311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начале 2000 годов восстановлена автомагистраль Бишкек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>Ош, зат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ем построена ав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 xml:space="preserve">тодорога Ош – </w:t>
      </w:r>
      <w:r w:rsidRPr="009A3E72">
        <w:rPr>
          <w:rFonts w:ascii="Times New Roman" w:hAnsi="Times New Roman"/>
          <w:sz w:val="28"/>
          <w:szCs w:val="28"/>
          <w:lang w:val="ru-RU"/>
        </w:rPr>
        <w:t>Баткен</w:t>
      </w:r>
      <w:r w:rsidR="00131AC9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тем самым была создан</w:t>
      </w:r>
      <w:r w:rsidR="00145F28" w:rsidRPr="009A3E72">
        <w:rPr>
          <w:rFonts w:ascii="Times New Roman" w:hAnsi="Times New Roman"/>
          <w:sz w:val="28"/>
          <w:szCs w:val="28"/>
          <w:lang w:val="ru-RU"/>
        </w:rPr>
        <w:t xml:space="preserve">а межрегиональная транспортная </w:t>
      </w:r>
      <w:r w:rsidRPr="009A3E72">
        <w:rPr>
          <w:rFonts w:ascii="Times New Roman" w:hAnsi="Times New Roman"/>
          <w:sz w:val="28"/>
          <w:szCs w:val="28"/>
          <w:lang w:val="ru-RU"/>
        </w:rPr>
        <w:t>инфраструктура, которая позволила обеспечить связь между северной и южной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 частями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страны и охватить города, населенные пункты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A3E72">
        <w:rPr>
          <w:rFonts w:ascii="Times New Roman" w:hAnsi="Times New Roman"/>
          <w:sz w:val="28"/>
          <w:szCs w:val="28"/>
          <w:lang w:val="ru-RU"/>
        </w:rPr>
        <w:t>Наряду с позитивными результатами для развития страны, вдоль автомобильных трасс</w:t>
      </w:r>
      <w:r w:rsidR="00962680" w:rsidRPr="009A3E72">
        <w:rPr>
          <w:rFonts w:ascii="Times New Roman" w:hAnsi="Times New Roman"/>
          <w:sz w:val="28"/>
          <w:szCs w:val="28"/>
          <w:lang w:val="ru-RU"/>
        </w:rPr>
        <w:t xml:space="preserve"> появляется множество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неформальных жилых застроек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 xml:space="preserve"> и объектов торговли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03112" w:rsidRPr="009A3E72" w:rsidRDefault="00603112" w:rsidP="0060311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За годы экономических реформ в республике произошли значительные преобразования: формируются совершенно новые механизмы государственного регулирования инвестиционной деятельности в строительной отрасли, одним из которых является развитие и расширение механизмов государственного частного партнерства (далее 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>–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ГЧП), оптимизация разрешительной системы в строительстве, гармонизация и актуализация технических норм в градостроительстве в связи с интеграционными процессами, протекающими в рамках ЕАЭС.</w:t>
      </w:r>
    </w:p>
    <w:p w:rsidR="00603112" w:rsidRPr="009A3E72" w:rsidRDefault="00E650EA" w:rsidP="0060311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Вместе с тем</w:t>
      </w:r>
      <w:r w:rsidR="00603112" w:rsidRPr="009A3E72">
        <w:rPr>
          <w:rFonts w:ascii="Times New Roman" w:hAnsi="Times New Roman"/>
          <w:sz w:val="28"/>
          <w:szCs w:val="28"/>
          <w:lang w:val="ru-RU"/>
        </w:rPr>
        <w:t>, субъекты градостроительной деятельности сталкиваются с целым рядом законодательных ограничений по вопросам землепользования и административных барьеров, таких как длительные сроки выдачи разрешите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>льных документов, препятствующие</w:t>
      </w:r>
      <w:r w:rsidR="00603112" w:rsidRPr="009A3E72">
        <w:rPr>
          <w:rFonts w:ascii="Times New Roman" w:hAnsi="Times New Roman"/>
          <w:sz w:val="28"/>
          <w:szCs w:val="28"/>
          <w:lang w:val="ru-RU"/>
        </w:rPr>
        <w:t xml:space="preserve"> привлечению инвестиций в строительную отрасль.</w:t>
      </w:r>
    </w:p>
    <w:p w:rsidR="00642D76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Усиливающийся процесс внутренней миграции из сельских населенных </w:t>
      </w:r>
      <w:r w:rsidR="00577B1C" w:rsidRPr="009A3E72">
        <w:rPr>
          <w:rFonts w:ascii="Times New Roman" w:hAnsi="Times New Roman"/>
          <w:sz w:val="28"/>
          <w:szCs w:val="28"/>
          <w:lang w:val="ru-RU"/>
        </w:rPr>
        <w:t xml:space="preserve">пунктов </w:t>
      </w:r>
      <w:r w:rsidR="00A53744" w:rsidRPr="009A3E72">
        <w:rPr>
          <w:rFonts w:ascii="Times New Roman" w:hAnsi="Times New Roman"/>
          <w:sz w:val="28"/>
          <w:szCs w:val="28"/>
          <w:lang w:val="ru-RU"/>
        </w:rPr>
        <w:t xml:space="preserve">в крупные города, что требует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оперативного решения жилищной проблемы </w:t>
      </w:r>
      <w:r w:rsidR="00163D50" w:rsidRPr="009A3E72">
        <w:rPr>
          <w:rFonts w:ascii="Times New Roman" w:hAnsi="Times New Roman"/>
          <w:sz w:val="28"/>
          <w:szCs w:val="28"/>
          <w:lang w:val="ru-RU"/>
        </w:rPr>
        <w:t xml:space="preserve">по территории </w:t>
      </w:r>
      <w:r w:rsidR="000D3881" w:rsidRPr="009A3E72">
        <w:rPr>
          <w:rFonts w:ascii="Times New Roman" w:hAnsi="Times New Roman"/>
          <w:sz w:val="28"/>
          <w:szCs w:val="28"/>
          <w:lang w:val="ru-RU"/>
        </w:rPr>
        <w:t>республики и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D3881" w:rsidRPr="009A3E72">
        <w:rPr>
          <w:rFonts w:ascii="Times New Roman" w:hAnsi="Times New Roman"/>
          <w:sz w:val="28"/>
          <w:szCs w:val="28"/>
          <w:lang w:val="ru-RU"/>
        </w:rPr>
        <w:t xml:space="preserve">развития производственных мощностей по </w:t>
      </w:r>
      <w:r w:rsidR="00184553" w:rsidRPr="009A3E72">
        <w:rPr>
          <w:rFonts w:ascii="Times New Roman" w:hAnsi="Times New Roman"/>
          <w:sz w:val="28"/>
          <w:szCs w:val="28"/>
          <w:lang w:val="ru-RU"/>
        </w:rPr>
        <w:t>производству</w:t>
      </w:r>
      <w:r w:rsidR="000D3881" w:rsidRPr="009A3E72">
        <w:rPr>
          <w:rFonts w:ascii="Times New Roman" w:hAnsi="Times New Roman"/>
          <w:sz w:val="28"/>
          <w:szCs w:val="28"/>
          <w:lang w:val="ru-RU"/>
        </w:rPr>
        <w:t xml:space="preserve"> строительной продукции</w:t>
      </w:r>
      <w:r w:rsidR="00307752"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C50CF8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По данным Национального статистического комитета Кыр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гызской Республики,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по состоянию на </w:t>
      </w:r>
      <w:r w:rsidR="00CF1DC6" w:rsidRPr="009A3E72">
        <w:rPr>
          <w:rFonts w:ascii="Times New Roman" w:hAnsi="Times New Roman"/>
          <w:sz w:val="28"/>
          <w:szCs w:val="28"/>
          <w:lang w:val="ru-RU"/>
        </w:rPr>
        <w:t>конец 2017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года обеспеченность насе</w:t>
      </w:r>
      <w:r w:rsidR="00163D50" w:rsidRPr="009A3E72">
        <w:rPr>
          <w:rFonts w:ascii="Times New Roman" w:hAnsi="Times New Roman"/>
          <w:sz w:val="28"/>
          <w:szCs w:val="28"/>
          <w:lang w:val="ru-RU"/>
        </w:rPr>
        <w:t>ления жильем составляет 1</w:t>
      </w:r>
      <w:r w:rsidR="00CF1DC6" w:rsidRPr="009A3E72">
        <w:rPr>
          <w:rFonts w:ascii="Times New Roman" w:hAnsi="Times New Roman"/>
          <w:sz w:val="28"/>
          <w:szCs w:val="28"/>
          <w:lang w:val="ru-RU"/>
        </w:rPr>
        <w:t>3</w:t>
      </w:r>
      <w:r w:rsidR="00163D50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CF1DC6" w:rsidRPr="009A3E72">
        <w:rPr>
          <w:rFonts w:ascii="Times New Roman" w:hAnsi="Times New Roman"/>
          <w:sz w:val="28"/>
          <w:szCs w:val="28"/>
          <w:lang w:val="ru-RU"/>
        </w:rPr>
        <w:t>2</w:t>
      </w:r>
      <w:r w:rsidR="00163D50" w:rsidRPr="009A3E72">
        <w:rPr>
          <w:rFonts w:ascii="Times New Roman" w:hAnsi="Times New Roman"/>
          <w:sz w:val="28"/>
          <w:szCs w:val="28"/>
          <w:lang w:val="ru-RU"/>
        </w:rPr>
        <w:t xml:space="preserve"> м²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/чел.</w:t>
      </w:r>
      <w:r w:rsidRPr="009A3E72">
        <w:rPr>
          <w:rFonts w:ascii="Times New Roman" w:hAnsi="Times New Roman"/>
          <w:sz w:val="28"/>
          <w:szCs w:val="28"/>
          <w:lang w:val="ru-RU"/>
        </w:rPr>
        <w:t>, что незначительно превыш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>ает минимальную жилую площадь (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12 </w:t>
      </w:r>
      <w:r w:rsidR="00163D50" w:rsidRPr="009A3E72">
        <w:rPr>
          <w:rFonts w:ascii="Times New Roman" w:hAnsi="Times New Roman"/>
          <w:sz w:val="28"/>
          <w:szCs w:val="28"/>
          <w:lang w:val="ru-RU"/>
        </w:rPr>
        <w:t>м²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/чел.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>)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3D50" w:rsidRPr="009A3E72">
        <w:rPr>
          <w:rFonts w:ascii="Times New Roman" w:hAnsi="Times New Roman"/>
          <w:sz w:val="28"/>
          <w:szCs w:val="28"/>
          <w:lang w:val="ru-RU"/>
        </w:rPr>
        <w:t xml:space="preserve">которая 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предусмотрена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Жилищным кодексом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Кыргызской Республики. Для сравнения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обеспеченность жилой площадью на человека в России 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составляет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22,0 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м²/чел.</w:t>
      </w:r>
      <w:r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 xml:space="preserve"> в Казахстане 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>–</w:t>
      </w:r>
      <w:r w:rsidR="00136A8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18,0 </w:t>
      </w:r>
      <w:r w:rsidR="00642D76" w:rsidRPr="009A3E72">
        <w:rPr>
          <w:rFonts w:ascii="Times New Roman" w:hAnsi="Times New Roman"/>
          <w:sz w:val="28"/>
          <w:szCs w:val="28"/>
          <w:lang w:val="ru-RU"/>
        </w:rPr>
        <w:t>м²/чел</w:t>
      </w:r>
      <w:r w:rsidR="00642D76" w:rsidRPr="009A3E72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8B776C" w:rsidRDefault="00A82347" w:rsidP="00A82347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Таблица 1</w:t>
      </w:r>
    </w:p>
    <w:p w:rsidR="009A3E72" w:rsidRPr="009A3E72" w:rsidRDefault="009A3E72" w:rsidP="00A82347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FF7BD2" w:rsidP="00A82347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Показатели объема ввод</w:t>
      </w:r>
      <w:r w:rsidR="00A82347" w:rsidRPr="009A3E72">
        <w:rPr>
          <w:rFonts w:ascii="Times New Roman" w:hAnsi="Times New Roman"/>
          <w:b/>
          <w:sz w:val="28"/>
          <w:szCs w:val="28"/>
          <w:lang w:val="ru-RU"/>
        </w:rPr>
        <w:t>а жилья в Кыргызской Республике</w:t>
      </w:r>
    </w:p>
    <w:p w:rsidR="008B776C" w:rsidRPr="009A3E72" w:rsidRDefault="008B776C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1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1311"/>
        <w:gridCol w:w="1134"/>
        <w:gridCol w:w="1134"/>
        <w:gridCol w:w="1134"/>
        <w:gridCol w:w="1134"/>
      </w:tblGrid>
      <w:tr w:rsidR="008B776C" w:rsidRPr="009A3E72" w:rsidTr="00136A80">
        <w:trPr>
          <w:trHeight w:val="447"/>
          <w:jc w:val="center"/>
        </w:trPr>
        <w:tc>
          <w:tcPr>
            <w:tcW w:w="3260" w:type="dxa"/>
          </w:tcPr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1311" w:type="dxa"/>
          </w:tcPr>
          <w:p w:rsidR="00136A80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2013 г.</w:t>
            </w:r>
          </w:p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  <w:proofErr w:type="gramEnd"/>
          </w:p>
        </w:tc>
        <w:tc>
          <w:tcPr>
            <w:tcW w:w="1134" w:type="dxa"/>
          </w:tcPr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2014 г.</w:t>
            </w:r>
          </w:p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  <w:proofErr w:type="gramEnd"/>
          </w:p>
        </w:tc>
        <w:tc>
          <w:tcPr>
            <w:tcW w:w="1134" w:type="dxa"/>
          </w:tcPr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2015</w:t>
            </w:r>
            <w:r w:rsidR="00E650EA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г.</w:t>
            </w:r>
          </w:p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  <w:proofErr w:type="gramEnd"/>
          </w:p>
        </w:tc>
        <w:tc>
          <w:tcPr>
            <w:tcW w:w="1134" w:type="dxa"/>
          </w:tcPr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2016</w:t>
            </w:r>
            <w:r w:rsidR="00E650EA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г.</w:t>
            </w:r>
          </w:p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  <w:proofErr w:type="gramEnd"/>
          </w:p>
        </w:tc>
        <w:tc>
          <w:tcPr>
            <w:tcW w:w="1134" w:type="dxa"/>
          </w:tcPr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2017</w:t>
            </w:r>
            <w:r w:rsidR="00E650EA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г.</w:t>
            </w:r>
          </w:p>
          <w:p w:rsidR="008B776C" w:rsidRPr="009A3E72" w:rsidRDefault="008B776C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  <w:proofErr w:type="gramEnd"/>
          </w:p>
        </w:tc>
      </w:tr>
      <w:tr w:rsidR="00C03B97" w:rsidRPr="009A3E72" w:rsidTr="00136A80">
        <w:trPr>
          <w:trHeight w:val="432"/>
          <w:jc w:val="center"/>
        </w:trPr>
        <w:tc>
          <w:tcPr>
            <w:tcW w:w="3260" w:type="dxa"/>
          </w:tcPr>
          <w:p w:rsidR="00C03B97" w:rsidRPr="009A3E72" w:rsidRDefault="00C03B97" w:rsidP="007734B3">
            <w:pPr>
              <w:pStyle w:val="af2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Количество населения, тыс. человек</w:t>
            </w:r>
          </w:p>
        </w:tc>
        <w:tc>
          <w:tcPr>
            <w:tcW w:w="1311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E72">
              <w:rPr>
                <w:rFonts w:ascii="Times New Roman" w:hAnsi="Times New Roman"/>
                <w:color w:val="000000"/>
                <w:sz w:val="28"/>
                <w:szCs w:val="28"/>
              </w:rPr>
              <w:t>5776,6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E72">
              <w:rPr>
                <w:rFonts w:ascii="Times New Roman" w:hAnsi="Times New Roman"/>
                <w:color w:val="000000"/>
                <w:sz w:val="28"/>
                <w:szCs w:val="28"/>
              </w:rPr>
              <w:t>5895,1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E72">
              <w:rPr>
                <w:rFonts w:ascii="Times New Roman" w:hAnsi="Times New Roman"/>
                <w:color w:val="000000"/>
                <w:sz w:val="28"/>
                <w:szCs w:val="28"/>
              </w:rPr>
              <w:t>6019,5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E72">
              <w:rPr>
                <w:rFonts w:ascii="Times New Roman" w:hAnsi="Times New Roman"/>
                <w:color w:val="000000"/>
                <w:sz w:val="28"/>
                <w:szCs w:val="28"/>
              </w:rPr>
              <w:t>6140,2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E72">
              <w:rPr>
                <w:rFonts w:ascii="Times New Roman" w:hAnsi="Times New Roman"/>
                <w:color w:val="000000"/>
                <w:sz w:val="28"/>
                <w:szCs w:val="28"/>
              </w:rPr>
              <w:t>6256,7</w:t>
            </w:r>
          </w:p>
        </w:tc>
      </w:tr>
      <w:tr w:rsidR="00C03B97" w:rsidRPr="009A3E72" w:rsidTr="00136A80">
        <w:trPr>
          <w:trHeight w:val="529"/>
          <w:jc w:val="center"/>
        </w:trPr>
        <w:tc>
          <w:tcPr>
            <w:tcW w:w="3260" w:type="dxa"/>
          </w:tcPr>
          <w:p w:rsidR="00C03B97" w:rsidRPr="009A3E72" w:rsidRDefault="00C03B97" w:rsidP="007734B3">
            <w:pPr>
              <w:pStyle w:val="af2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Площадь введенного жилья в</w:t>
            </w:r>
            <w:r w:rsidR="00113F84" w:rsidRPr="009A3E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расчете на 1000 населения,</w:t>
            </w:r>
            <w:r w:rsidRPr="009A3E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кв</w:t>
            </w:r>
            <w:r w:rsidR="00A82347" w:rsidRPr="009A3E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</w:t>
            </w:r>
            <w:r w:rsidRPr="009A3E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/м</w:t>
            </w:r>
          </w:p>
        </w:tc>
        <w:tc>
          <w:tcPr>
            <w:tcW w:w="1311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163,8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185,5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205,6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204,3</w:t>
            </w:r>
          </w:p>
        </w:tc>
        <w:tc>
          <w:tcPr>
            <w:tcW w:w="1134" w:type="dxa"/>
            <w:vAlign w:val="center"/>
          </w:tcPr>
          <w:p w:rsidR="00C03B97" w:rsidRPr="009A3E72" w:rsidRDefault="00C03B97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237,4</w:t>
            </w:r>
          </w:p>
        </w:tc>
      </w:tr>
    </w:tbl>
    <w:p w:rsidR="00FF7BD2" w:rsidRPr="009A3E72" w:rsidRDefault="00FF7BD2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Источник: НСК КР</w:t>
      </w:r>
    </w:p>
    <w:p w:rsidR="00E650EA" w:rsidRPr="009A3E72" w:rsidRDefault="00E650EA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CA8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Незначительный прирост площади ввода жилья, привед</w:t>
      </w:r>
      <w:r w:rsidR="00A42A9B" w:rsidRPr="009A3E72">
        <w:rPr>
          <w:rFonts w:ascii="Times New Roman" w:hAnsi="Times New Roman"/>
          <w:sz w:val="28"/>
          <w:szCs w:val="28"/>
          <w:lang w:val="ru-RU"/>
        </w:rPr>
        <w:t>енный в таблице №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42A9B" w:rsidRPr="009A3E72">
        <w:rPr>
          <w:rFonts w:ascii="Times New Roman" w:hAnsi="Times New Roman"/>
          <w:sz w:val="28"/>
          <w:szCs w:val="28"/>
          <w:lang w:val="ru-RU"/>
        </w:rPr>
        <w:t>1</w:t>
      </w:r>
      <w:r w:rsidR="00E650EA" w:rsidRPr="009A3E7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42A9B" w:rsidRPr="009A3E72">
        <w:rPr>
          <w:rFonts w:ascii="Times New Roman" w:hAnsi="Times New Roman"/>
          <w:sz w:val="28"/>
          <w:szCs w:val="28"/>
          <w:lang w:val="ru-RU"/>
        </w:rPr>
        <w:t xml:space="preserve">обусловлен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высокой стоимостью строительства, низкой платежеспособностью большей части населения. Принятая в 2015 году </w:t>
      </w:r>
      <w:r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>Программа Прави</w:t>
      </w:r>
      <w:r w:rsidR="00E650EA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тельства Кыргызской Республики «Доступное жилье 2015-2020» </w:t>
      </w:r>
      <w:r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>призвана обеспечить посредством ипотечного кредитования доступным жильем малообеспеченные слои населения, в том числе работников бюджетных организаций.</w:t>
      </w:r>
      <w:r w:rsidR="00D36187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Однако </w:t>
      </w:r>
      <w:r w:rsidR="00184553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система ипотечного кредитования достаточно сложна, </w:t>
      </w:r>
      <w:proofErr w:type="spellStart"/>
      <w:r w:rsidR="00184553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>многоступенчата</w:t>
      </w:r>
      <w:proofErr w:type="spellEnd"/>
      <w:r w:rsidR="00184553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и </w:t>
      </w:r>
      <w:r w:rsidR="00093237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>недоступна</w:t>
      </w:r>
      <w:r w:rsidR="00184553" w:rsidRPr="009A3E72">
        <w:rPr>
          <w:rStyle w:val="a5"/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для значительной части населения.</w:t>
      </w:r>
    </w:p>
    <w:p w:rsidR="00AD3CA8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Стоимость жилья в основном обусловлена высокими ценами на импортируемые строительные материалы, завышенной стоимостью земельных участков под строительство</w:t>
      </w:r>
      <w:r w:rsidR="00093237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121864" w:rsidRPr="009A3E72">
        <w:rPr>
          <w:rFonts w:ascii="Times New Roman" w:hAnsi="Times New Roman"/>
          <w:sz w:val="28"/>
          <w:szCs w:val="28"/>
          <w:lang w:val="ru-RU"/>
        </w:rPr>
        <w:t xml:space="preserve"> слаборазвитыми сетями </w:t>
      </w:r>
      <w:r w:rsidRPr="009A3E72">
        <w:rPr>
          <w:rFonts w:ascii="Times New Roman" w:hAnsi="Times New Roman"/>
          <w:sz w:val="28"/>
          <w:szCs w:val="28"/>
          <w:lang w:val="ru-RU"/>
        </w:rPr>
        <w:t>инженерно-технического обеспечения.</w:t>
      </w:r>
    </w:p>
    <w:p w:rsidR="00184553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Дальнейшее развитие жилищного строительства выдвигает на первый план</w:t>
      </w:r>
      <w:r w:rsidR="00B969CE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развитие ипотечного кредитования</w:t>
      </w:r>
      <w:r w:rsidR="00184553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индустриа</w:t>
      </w:r>
      <w:r w:rsidR="00093237" w:rsidRPr="009A3E72">
        <w:rPr>
          <w:rFonts w:ascii="Times New Roman" w:hAnsi="Times New Roman"/>
          <w:sz w:val="28"/>
          <w:szCs w:val="28"/>
          <w:lang w:val="ru-RU"/>
        </w:rPr>
        <w:t>лизацию жилищного строительства, реконструкцию и развитие</w:t>
      </w:r>
      <w:r w:rsidR="00184553" w:rsidRPr="009A3E72">
        <w:rPr>
          <w:rFonts w:ascii="Times New Roman" w:hAnsi="Times New Roman"/>
          <w:sz w:val="28"/>
          <w:szCs w:val="28"/>
          <w:lang w:val="ru-RU"/>
        </w:rPr>
        <w:t xml:space="preserve"> систем инженерно-технического обеспечения.</w:t>
      </w:r>
    </w:p>
    <w:p w:rsidR="00FF7BD2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Устаревшие технологии возведения зданий и сооружений,</w:t>
      </w:r>
      <w:r w:rsidR="00D36187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машины и механизмы для</w:t>
      </w:r>
      <w:r w:rsidR="00D36187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строительного процесса, малоэффективные материалы, изделия и конструкции, преобладание количества мелких частных предприятий еще бол</w:t>
      </w:r>
      <w:r w:rsidR="00B969CE" w:rsidRPr="009A3E72">
        <w:rPr>
          <w:rFonts w:ascii="Times New Roman" w:hAnsi="Times New Roman"/>
          <w:sz w:val="28"/>
          <w:szCs w:val="28"/>
          <w:lang w:val="ru-RU"/>
        </w:rPr>
        <w:t>ее увеличивают стоимость жилья (таблица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D36187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2</w:t>
      </w:r>
      <w:r w:rsidR="00B969CE" w:rsidRPr="009A3E72">
        <w:rPr>
          <w:rFonts w:ascii="Times New Roman" w:hAnsi="Times New Roman"/>
          <w:sz w:val="28"/>
          <w:szCs w:val="28"/>
          <w:lang w:val="ru-RU"/>
        </w:rPr>
        <w:t>)</w:t>
      </w:r>
      <w:r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A82347" w:rsidRPr="009A3E72" w:rsidRDefault="00A82347" w:rsidP="00A82347">
      <w:pPr>
        <w:pStyle w:val="af2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FF7BD2" w:rsidRPr="009A3E72" w:rsidRDefault="006A5473" w:rsidP="00A82347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sz w:val="28"/>
          <w:szCs w:val="28"/>
          <w:lang w:val="ru-RU"/>
        </w:rPr>
        <w:t>Таблица</w:t>
      </w:r>
      <w:r w:rsidR="00A82347" w:rsidRPr="009A3E72">
        <w:rPr>
          <w:rFonts w:ascii="Times New Roman" w:hAnsi="Times New Roman"/>
          <w:bCs/>
          <w:sz w:val="28"/>
          <w:szCs w:val="28"/>
          <w:lang w:val="ru-RU"/>
        </w:rPr>
        <w:t xml:space="preserve"> 2</w:t>
      </w:r>
    </w:p>
    <w:p w:rsidR="00B969CE" w:rsidRPr="009A3E72" w:rsidRDefault="00B969CE" w:rsidP="00B969CE">
      <w:pPr>
        <w:pStyle w:val="af2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A3E7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Средняя фактическая стоимость строительства</w:t>
      </w:r>
    </w:p>
    <w:p w:rsidR="00307752" w:rsidRPr="009A3E72" w:rsidRDefault="00B969CE" w:rsidP="00B969CE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gramStart"/>
      <w:r w:rsidRPr="009A3E7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одного</w:t>
      </w:r>
      <w:proofErr w:type="gramEnd"/>
      <w:r w:rsidRPr="009A3E7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квадрат</w:t>
      </w:r>
      <w:r w:rsidR="00121864" w:rsidRPr="009A3E7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ного метра общей площади жилых </w:t>
      </w:r>
      <w:r w:rsidRPr="009A3E7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домов</w:t>
      </w:r>
      <w:r w:rsidRPr="009A3E72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val="ru-RU" w:eastAsia="ru-RU"/>
        </w:rPr>
        <w:t>1</w:t>
      </w:r>
    </w:p>
    <w:p w:rsidR="0014374C" w:rsidRPr="003D2B5A" w:rsidRDefault="0014374C" w:rsidP="00B969CE">
      <w:pPr>
        <w:pStyle w:val="af2"/>
        <w:jc w:val="center"/>
        <w:rPr>
          <w:rFonts w:ascii="Times New Roman" w:eastAsia="Times New Roman" w:hAnsi="Times New Roman"/>
          <w:iCs/>
          <w:sz w:val="28"/>
          <w:szCs w:val="24"/>
          <w:lang w:val="ru-RU" w:eastAsia="ru-RU"/>
        </w:rPr>
      </w:pPr>
      <w:r w:rsidRPr="003D2B5A">
        <w:rPr>
          <w:rFonts w:ascii="Times New Roman" w:eastAsia="Times New Roman" w:hAnsi="Times New Roman"/>
          <w:iCs/>
          <w:sz w:val="28"/>
          <w:szCs w:val="24"/>
          <w:lang w:val="ru-RU" w:eastAsia="ru-RU"/>
        </w:rPr>
        <w:t>(</w:t>
      </w:r>
      <w:proofErr w:type="gramStart"/>
      <w:r w:rsidRPr="003D2B5A">
        <w:rPr>
          <w:rFonts w:ascii="Times New Roman" w:eastAsia="Times New Roman" w:hAnsi="Times New Roman"/>
          <w:iCs/>
          <w:sz w:val="28"/>
          <w:szCs w:val="24"/>
          <w:lang w:val="ru-RU" w:eastAsia="ru-RU"/>
        </w:rPr>
        <w:t>без</w:t>
      </w:r>
      <w:proofErr w:type="gramEnd"/>
      <w:r w:rsidRPr="003D2B5A">
        <w:rPr>
          <w:rFonts w:ascii="Times New Roman" w:eastAsia="Times New Roman" w:hAnsi="Times New Roman"/>
          <w:iCs/>
          <w:sz w:val="28"/>
          <w:szCs w:val="24"/>
          <w:lang w:val="ru-RU" w:eastAsia="ru-RU"/>
        </w:rPr>
        <w:t xml:space="preserve"> данных по малым предприятиям; по оценке, сомов)</w:t>
      </w:r>
    </w:p>
    <w:p w:rsidR="00307752" w:rsidRPr="009A3E72" w:rsidRDefault="00307752" w:rsidP="00B969CE">
      <w:pPr>
        <w:pStyle w:val="af2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2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9"/>
        <w:gridCol w:w="1134"/>
        <w:gridCol w:w="1134"/>
        <w:gridCol w:w="1134"/>
        <w:gridCol w:w="1134"/>
        <w:gridCol w:w="1134"/>
      </w:tblGrid>
      <w:tr w:rsidR="00350566" w:rsidRPr="003D2B5A" w:rsidTr="0003161D">
        <w:trPr>
          <w:trHeight w:val="315"/>
        </w:trPr>
        <w:tc>
          <w:tcPr>
            <w:tcW w:w="3559" w:type="dxa"/>
            <w:shd w:val="clear" w:color="auto" w:fill="auto"/>
            <w:noWrap/>
            <w:vAlign w:val="center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2013</w:t>
            </w:r>
            <w:r w:rsidR="00D36187"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2014</w:t>
            </w:r>
            <w:r w:rsidR="00D36187"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2015</w:t>
            </w:r>
            <w:r w:rsidR="00D36187"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2016</w:t>
            </w:r>
            <w:r w:rsidR="00D36187"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2017</w:t>
            </w:r>
            <w:r w:rsidR="00D36187"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350566" w:rsidRPr="003D2B5A" w:rsidTr="0003161D">
        <w:trPr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16 186,5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17</w:t>
            </w:r>
            <w:r w:rsidR="00B969CE"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432,0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21 077,4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17 688,0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20 451,3</w:t>
            </w:r>
          </w:p>
        </w:tc>
      </w:tr>
      <w:tr w:rsidR="00350566" w:rsidRPr="003D2B5A" w:rsidTr="0003161D">
        <w:trPr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</w:t>
            </w:r>
            <w:proofErr w:type="gramEnd"/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них индивидуальных жилых домов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13 278,9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14 174,3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15 796,2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14 057,7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13 871,5</w:t>
            </w:r>
          </w:p>
        </w:tc>
      </w:tr>
      <w:tr w:rsidR="00350566" w:rsidRPr="003D2B5A" w:rsidTr="0003161D">
        <w:trPr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том числе в сельской местности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11 397,0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12 153,5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12 981,7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13 339,0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13 778,2</w:t>
            </w:r>
          </w:p>
        </w:tc>
      </w:tr>
      <w:tr w:rsidR="00350566" w:rsidRPr="003D2B5A" w:rsidTr="0003161D">
        <w:trPr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</w:t>
            </w:r>
            <w:proofErr w:type="gramEnd"/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42B1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них индивидуальных жилых домов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9 778,4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10 467,0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11 085,0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11 568,9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12 000,3</w:t>
            </w:r>
          </w:p>
        </w:tc>
      </w:tr>
      <w:tr w:rsidR="00350566" w:rsidRPr="003D2B5A" w:rsidTr="0003161D">
        <w:trPr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том числе в городской  местности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20 354,0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22 078,6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27 472,0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21 644,1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25 189,0</w:t>
            </w:r>
          </w:p>
        </w:tc>
      </w:tr>
      <w:tr w:rsidR="00350566" w:rsidRPr="003D2B5A" w:rsidTr="0003161D">
        <w:trPr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7734B3">
            <w:pPr>
              <w:pStyle w:val="af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</w:t>
            </w:r>
            <w:proofErr w:type="gramEnd"/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42B1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них индивидуальных жилых домов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17 244,4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18 822,2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23 385,0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18 530,8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308E1" w:rsidRPr="003D2B5A" w:rsidRDefault="005308E1" w:rsidP="00121864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17 443,0</w:t>
            </w:r>
          </w:p>
        </w:tc>
      </w:tr>
      <w:tr w:rsidR="00CF1DC6" w:rsidRPr="003D2B5A" w:rsidTr="0003161D">
        <w:trPr>
          <w:trHeight w:val="300"/>
        </w:trPr>
        <w:tc>
          <w:tcPr>
            <w:tcW w:w="9229" w:type="dxa"/>
            <w:gridSpan w:val="6"/>
            <w:shd w:val="clear" w:color="auto" w:fill="auto"/>
            <w:noWrap/>
            <w:vAlign w:val="bottom"/>
            <w:hideMark/>
          </w:tcPr>
          <w:p w:rsidR="00CF1DC6" w:rsidRPr="003D2B5A" w:rsidRDefault="00CF1DC6" w:rsidP="007734B3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D2B5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 w:eastAsia="ru-RU"/>
              </w:rPr>
              <w:t>1</w:t>
            </w:r>
            <w:r w:rsidRPr="003D2B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Без общежитий</w:t>
            </w:r>
          </w:p>
        </w:tc>
      </w:tr>
    </w:tbl>
    <w:p w:rsidR="005308E1" w:rsidRDefault="00D80D86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Источник: НСК КР</w:t>
      </w:r>
    </w:p>
    <w:p w:rsidR="003D2B5A" w:rsidRPr="009A3E72" w:rsidRDefault="003D2B5A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D47EE0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Наиболее показательным является строительство объектов социально-культурного </w:t>
      </w:r>
      <w:r w:rsidR="00093237" w:rsidRPr="009A3E72">
        <w:rPr>
          <w:rFonts w:ascii="Times New Roman" w:hAnsi="Times New Roman"/>
          <w:sz w:val="28"/>
          <w:szCs w:val="28"/>
          <w:lang w:val="ru-RU"/>
        </w:rPr>
        <w:t>назначения</w:t>
      </w:r>
      <w:r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AD3CA8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настоящее время на территории республики функционирует более 2000 школ различной вместимости, из них около 70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% находится в сельской местности.</w:t>
      </w:r>
    </w:p>
    <w:p w:rsidR="00AD3CA8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Обследование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>м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>рамках проекта ЮНИСЕФ установлено</w:t>
      </w:r>
      <w:r w:rsidRPr="009A3E72">
        <w:rPr>
          <w:rFonts w:ascii="Times New Roman" w:hAnsi="Times New Roman"/>
          <w:sz w:val="28"/>
          <w:szCs w:val="28"/>
          <w:lang w:val="ru-RU"/>
        </w:rPr>
        <w:t>, что большая часть школьных зданий не соответствует современным требованиям, предъявляемым к объектам образования. Кроме того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>, отсутствует г</w:t>
      </w:r>
      <w:r w:rsidRPr="009A3E72">
        <w:rPr>
          <w:rFonts w:ascii="Times New Roman" w:hAnsi="Times New Roman"/>
          <w:sz w:val="28"/>
          <w:szCs w:val="28"/>
          <w:lang w:val="ru-RU"/>
        </w:rPr>
        <w:t>осударственная программа развития строительства общеобразовательных учреждений, капитального ремонта и реконструкции существующих школ.</w:t>
      </w:r>
    </w:p>
    <w:p w:rsidR="00AD3CA8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Аналогичная ситуация наблюдается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по объектам здравоохран</w:t>
      </w:r>
      <w:r w:rsidR="00DB70F8" w:rsidRPr="009A3E72">
        <w:rPr>
          <w:rFonts w:ascii="Times New Roman" w:hAnsi="Times New Roman"/>
          <w:sz w:val="28"/>
          <w:szCs w:val="28"/>
          <w:lang w:val="ru-RU"/>
        </w:rPr>
        <w:t>ения, культуры, спорта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 другим социально значимым объектам.</w:t>
      </w:r>
    </w:p>
    <w:p w:rsidR="00FF7BD2" w:rsidRPr="009A3E72" w:rsidRDefault="00FF7BD2" w:rsidP="007734B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Устаревшей технологией производства строительных материалов и изношенностью оборудования обусловлено снижением роста производства отдельны</w:t>
      </w:r>
      <w:r w:rsidR="00DB70F8" w:rsidRPr="009A3E72">
        <w:rPr>
          <w:rFonts w:ascii="Times New Roman" w:hAnsi="Times New Roman"/>
          <w:sz w:val="28"/>
          <w:szCs w:val="28"/>
          <w:lang w:val="ru-RU"/>
        </w:rPr>
        <w:t xml:space="preserve">х видов строительных материалов, </w:t>
      </w:r>
      <w:r w:rsidRPr="009A3E72">
        <w:rPr>
          <w:rFonts w:ascii="Times New Roman" w:hAnsi="Times New Roman"/>
          <w:sz w:val="28"/>
          <w:szCs w:val="28"/>
          <w:lang w:val="ru-RU"/>
        </w:rPr>
        <w:t>сокращение объем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 xml:space="preserve">а их применения в строительстве </w:t>
      </w:r>
      <w:r w:rsidR="00B969CE" w:rsidRPr="009A3E72">
        <w:rPr>
          <w:rFonts w:ascii="Times New Roman" w:hAnsi="Times New Roman"/>
          <w:sz w:val="28"/>
          <w:szCs w:val="28"/>
          <w:lang w:val="ru-RU"/>
        </w:rPr>
        <w:t>(таблица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35056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3</w:t>
      </w:r>
      <w:r w:rsidR="00B969CE" w:rsidRPr="009A3E72">
        <w:rPr>
          <w:rFonts w:ascii="Times New Roman" w:hAnsi="Times New Roman"/>
          <w:sz w:val="28"/>
          <w:szCs w:val="28"/>
          <w:lang w:val="ru-RU"/>
        </w:rPr>
        <w:t>)</w:t>
      </w:r>
      <w:r w:rsidR="00307752"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A82347" w:rsidRPr="009A3E72" w:rsidRDefault="00A82347" w:rsidP="00A82347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6A5473" w:rsidP="00A82347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Таблица</w:t>
      </w:r>
      <w:r w:rsidR="00A82347" w:rsidRPr="009A3E72">
        <w:rPr>
          <w:rFonts w:ascii="Times New Roman" w:hAnsi="Times New Roman"/>
          <w:sz w:val="28"/>
          <w:szCs w:val="28"/>
          <w:lang w:val="ru-RU"/>
        </w:rPr>
        <w:t xml:space="preserve"> 3</w:t>
      </w:r>
    </w:p>
    <w:p w:rsidR="00A82347" w:rsidRPr="009A3E72" w:rsidRDefault="00A82347" w:rsidP="00A82347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FF7BD2" w:rsidP="00A82347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Основные показатели производства строительных материа</w:t>
      </w:r>
      <w:r w:rsidR="00B969CE" w:rsidRPr="009A3E72">
        <w:rPr>
          <w:rFonts w:ascii="Times New Roman" w:hAnsi="Times New Roman"/>
          <w:b/>
          <w:sz w:val="28"/>
          <w:szCs w:val="28"/>
          <w:lang w:val="ru-RU"/>
        </w:rPr>
        <w:t>лов</w:t>
      </w:r>
    </w:p>
    <w:p w:rsidR="00AD3CA8" w:rsidRPr="009A3E72" w:rsidRDefault="00AD3CA8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7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850"/>
        <w:gridCol w:w="851"/>
        <w:gridCol w:w="1134"/>
        <w:gridCol w:w="992"/>
        <w:gridCol w:w="1134"/>
        <w:gridCol w:w="1134"/>
        <w:gridCol w:w="1134"/>
        <w:gridCol w:w="1247"/>
        <w:gridCol w:w="567"/>
      </w:tblGrid>
      <w:tr w:rsidR="000D61FC" w:rsidRPr="003D2B5A" w:rsidTr="00313073">
        <w:trPr>
          <w:trHeight w:val="221"/>
        </w:trPr>
        <w:tc>
          <w:tcPr>
            <w:tcW w:w="993" w:type="dxa"/>
          </w:tcPr>
          <w:p w:rsidR="00E9382E" w:rsidRPr="003D2B5A" w:rsidRDefault="00E9382E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Ед.</w:t>
            </w: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изм.</w:t>
            </w:r>
          </w:p>
        </w:tc>
        <w:tc>
          <w:tcPr>
            <w:tcW w:w="850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1991 г.</w:t>
            </w:r>
          </w:p>
        </w:tc>
        <w:tc>
          <w:tcPr>
            <w:tcW w:w="851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1995 г.</w:t>
            </w:r>
          </w:p>
        </w:tc>
        <w:tc>
          <w:tcPr>
            <w:tcW w:w="1134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2000 г.</w:t>
            </w:r>
          </w:p>
        </w:tc>
        <w:tc>
          <w:tcPr>
            <w:tcW w:w="992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2005 г.</w:t>
            </w:r>
          </w:p>
        </w:tc>
        <w:tc>
          <w:tcPr>
            <w:tcW w:w="1134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2010 г.</w:t>
            </w:r>
          </w:p>
        </w:tc>
        <w:tc>
          <w:tcPr>
            <w:tcW w:w="1134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2015 г.</w:t>
            </w:r>
          </w:p>
        </w:tc>
        <w:tc>
          <w:tcPr>
            <w:tcW w:w="1134" w:type="dxa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2016 г.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2017 г.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</w:tcBorders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D61FC" w:rsidRPr="003D2B5A" w:rsidTr="00313073">
        <w:trPr>
          <w:trHeight w:val="664"/>
        </w:trPr>
        <w:tc>
          <w:tcPr>
            <w:tcW w:w="993" w:type="dxa"/>
          </w:tcPr>
          <w:p w:rsidR="00E9382E" w:rsidRPr="003D2B5A" w:rsidRDefault="00E9382E" w:rsidP="005E0AFD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Объе</w:t>
            </w:r>
            <w:r w:rsidR="00132991" w:rsidRPr="003D2B5A">
              <w:rPr>
                <w:rFonts w:ascii="Times New Roman" w:hAnsi="Times New Roman"/>
                <w:lang w:val="ru-RU"/>
              </w:rPr>
              <w:t xml:space="preserve">мы </w:t>
            </w:r>
            <w:proofErr w:type="spellStart"/>
            <w:proofErr w:type="gramStart"/>
            <w:r w:rsidR="00132991" w:rsidRPr="003D2B5A">
              <w:rPr>
                <w:rFonts w:ascii="Times New Roman" w:hAnsi="Times New Roman"/>
                <w:lang w:val="ru-RU"/>
              </w:rPr>
              <w:t>продук</w:t>
            </w:r>
            <w:r w:rsidR="00EA1D6D">
              <w:rPr>
                <w:rFonts w:ascii="Times New Roman" w:hAnsi="Times New Roman"/>
                <w:lang w:val="ru-RU"/>
              </w:rPr>
              <w:t>-</w:t>
            </w:r>
            <w:r w:rsidRPr="003D2B5A">
              <w:rPr>
                <w:rFonts w:ascii="Times New Roman" w:hAnsi="Times New Roman"/>
                <w:lang w:val="ru-RU"/>
              </w:rPr>
              <w:t>ции</w:t>
            </w:r>
            <w:proofErr w:type="spellEnd"/>
            <w:proofErr w:type="gramEnd"/>
          </w:p>
        </w:tc>
        <w:tc>
          <w:tcPr>
            <w:tcW w:w="709" w:type="dxa"/>
            <w:vAlign w:val="bottom"/>
          </w:tcPr>
          <w:p w:rsidR="00E9382E" w:rsidRPr="003D2B5A" w:rsidRDefault="00E65A0E" w:rsidP="00121864">
            <w:pPr>
              <w:pStyle w:val="af2"/>
              <w:jc w:val="center"/>
              <w:rPr>
                <w:rFonts w:ascii="Times New Roman" w:hAnsi="Times New Roman"/>
                <w:lang w:val="ky-KG"/>
              </w:rPr>
            </w:pPr>
            <w:proofErr w:type="spellStart"/>
            <w:r w:rsidRPr="003D2B5A">
              <w:rPr>
                <w:rFonts w:ascii="Times New Roman" w:hAnsi="Times New Roman"/>
              </w:rPr>
              <w:t>млн</w:t>
            </w:r>
            <w:proofErr w:type="spellEnd"/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</w:rPr>
              <w:t>сом</w:t>
            </w:r>
            <w:proofErr w:type="spellEnd"/>
            <w:proofErr w:type="gramEnd"/>
            <w:r w:rsidR="00EA1D6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850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3,1</w:t>
            </w:r>
          </w:p>
        </w:tc>
        <w:tc>
          <w:tcPr>
            <w:tcW w:w="851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298,8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1 288,5</w:t>
            </w:r>
          </w:p>
        </w:tc>
        <w:tc>
          <w:tcPr>
            <w:tcW w:w="992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4 168,3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6 314,4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13 930,2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12 055,9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15 051,2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</w:tr>
      <w:tr w:rsidR="00E9382E" w:rsidRPr="00EE4C89" w:rsidTr="00313073">
        <w:trPr>
          <w:trHeight w:val="221"/>
        </w:trPr>
        <w:tc>
          <w:tcPr>
            <w:tcW w:w="10178" w:type="dxa"/>
            <w:gridSpan w:val="10"/>
            <w:tcBorders>
              <w:right w:val="single" w:sz="4" w:space="0" w:color="auto"/>
            </w:tcBorders>
          </w:tcPr>
          <w:p w:rsidR="00E9382E" w:rsidRPr="003D2B5A" w:rsidRDefault="00E9382E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3D2B5A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3D2B5A">
              <w:rPr>
                <w:rFonts w:ascii="Times New Roman" w:hAnsi="Times New Roman"/>
                <w:lang w:val="ru-RU"/>
              </w:rPr>
              <w:t xml:space="preserve"> том числе (в натуральном выражении)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D61FC" w:rsidRPr="003D2B5A" w:rsidTr="00313073">
        <w:trPr>
          <w:trHeight w:val="221"/>
        </w:trPr>
        <w:tc>
          <w:tcPr>
            <w:tcW w:w="993" w:type="dxa"/>
          </w:tcPr>
          <w:p w:rsidR="00E9382E" w:rsidRPr="003D2B5A" w:rsidRDefault="00E9382E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Цемент</w:t>
            </w:r>
          </w:p>
        </w:tc>
        <w:tc>
          <w:tcPr>
            <w:tcW w:w="709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3D2B5A">
              <w:rPr>
                <w:rFonts w:ascii="Times New Roman" w:hAnsi="Times New Roman"/>
              </w:rPr>
              <w:t>. т</w:t>
            </w:r>
          </w:p>
        </w:tc>
        <w:tc>
          <w:tcPr>
            <w:tcW w:w="850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1320,3</w:t>
            </w:r>
          </w:p>
        </w:tc>
        <w:tc>
          <w:tcPr>
            <w:tcW w:w="851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309,6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452,9</w:t>
            </w:r>
          </w:p>
        </w:tc>
        <w:tc>
          <w:tcPr>
            <w:tcW w:w="992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972,8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759,7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1496,4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1301,6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1504,8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</w:tr>
      <w:tr w:rsidR="000D61FC" w:rsidRPr="003D2B5A" w:rsidTr="00313073">
        <w:trPr>
          <w:trHeight w:val="443"/>
        </w:trPr>
        <w:tc>
          <w:tcPr>
            <w:tcW w:w="993" w:type="dxa"/>
          </w:tcPr>
          <w:p w:rsidR="00E65A0E" w:rsidRPr="003D2B5A" w:rsidRDefault="00132991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3D2B5A">
              <w:rPr>
                <w:rFonts w:ascii="Times New Roman" w:hAnsi="Times New Roman"/>
                <w:lang w:val="ru-RU"/>
              </w:rPr>
              <w:t>Строи-тель</w:t>
            </w:r>
            <w:r w:rsidR="00E65A0E" w:rsidRPr="003D2B5A">
              <w:rPr>
                <w:rFonts w:ascii="Times New Roman" w:hAnsi="Times New Roman"/>
                <w:lang w:val="ru-RU"/>
              </w:rPr>
              <w:t>ная</w:t>
            </w:r>
            <w:proofErr w:type="gramEnd"/>
            <w:r w:rsidR="00E65A0E" w:rsidRPr="003D2B5A">
              <w:rPr>
                <w:rFonts w:ascii="Times New Roman" w:hAnsi="Times New Roman"/>
                <w:lang w:val="ru-RU"/>
              </w:rPr>
              <w:t xml:space="preserve"> известь</w:t>
            </w:r>
          </w:p>
        </w:tc>
        <w:tc>
          <w:tcPr>
            <w:tcW w:w="709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3D2B5A">
              <w:rPr>
                <w:rFonts w:ascii="Times New Roman" w:hAnsi="Times New Roman"/>
              </w:rPr>
              <w:t>. т</w:t>
            </w:r>
          </w:p>
        </w:tc>
        <w:tc>
          <w:tcPr>
            <w:tcW w:w="850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69,2</w:t>
            </w:r>
          </w:p>
        </w:tc>
        <w:tc>
          <w:tcPr>
            <w:tcW w:w="851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6,0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8,2</w:t>
            </w:r>
          </w:p>
        </w:tc>
        <w:tc>
          <w:tcPr>
            <w:tcW w:w="992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8,5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6,5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5E0AFD">
            <w:pPr>
              <w:pStyle w:val="af2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6,3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6,6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</w:tr>
      <w:tr w:rsidR="000D61FC" w:rsidRPr="003D2B5A" w:rsidTr="00313073">
        <w:trPr>
          <w:trHeight w:val="540"/>
        </w:trPr>
        <w:tc>
          <w:tcPr>
            <w:tcW w:w="993" w:type="dxa"/>
            <w:vMerge w:val="restart"/>
          </w:tcPr>
          <w:p w:rsidR="00E9382E" w:rsidRPr="003D2B5A" w:rsidRDefault="00E65A0E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3D2B5A">
              <w:rPr>
                <w:rFonts w:ascii="Times New Roman" w:hAnsi="Times New Roman"/>
                <w:lang w:val="ru-RU"/>
              </w:rPr>
              <w:t>Сбор</w:t>
            </w:r>
            <w:r w:rsidR="00EA1D6D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D2B5A">
              <w:rPr>
                <w:rFonts w:ascii="Times New Roman" w:hAnsi="Times New Roman"/>
                <w:lang w:val="ru-RU"/>
              </w:rPr>
              <w:t>ные</w:t>
            </w:r>
            <w:proofErr w:type="spellEnd"/>
            <w:proofErr w:type="gramEnd"/>
            <w:r w:rsidR="00EA1D6D">
              <w:rPr>
                <w:rFonts w:ascii="Times New Roman" w:hAnsi="Times New Roman"/>
                <w:lang w:val="ru-RU"/>
              </w:rPr>
              <w:t xml:space="preserve"> кон-</w:t>
            </w:r>
            <w:proofErr w:type="spellStart"/>
            <w:r w:rsidR="00132991" w:rsidRPr="003D2B5A">
              <w:rPr>
                <w:rFonts w:ascii="Times New Roman" w:hAnsi="Times New Roman"/>
                <w:lang w:val="ru-RU"/>
              </w:rPr>
              <w:t>струк</w:t>
            </w:r>
            <w:proofErr w:type="spellEnd"/>
            <w:r w:rsidR="00132991" w:rsidRPr="003D2B5A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="00E9382E" w:rsidRPr="003D2B5A">
              <w:rPr>
                <w:rFonts w:ascii="Times New Roman" w:hAnsi="Times New Roman"/>
                <w:lang w:val="ru-RU"/>
              </w:rPr>
              <w:t>ции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3D2B5A">
              <w:rPr>
                <w:rFonts w:ascii="Times New Roman" w:hAnsi="Times New Roman"/>
              </w:rPr>
              <w:t>. м</w:t>
            </w:r>
            <w:r w:rsidRPr="003D2B5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1138,7</w:t>
            </w:r>
          </w:p>
        </w:tc>
        <w:tc>
          <w:tcPr>
            <w:tcW w:w="851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69,2</w:t>
            </w:r>
          </w:p>
        </w:tc>
        <w:tc>
          <w:tcPr>
            <w:tcW w:w="1134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114000,0</w:t>
            </w:r>
          </w:p>
        </w:tc>
        <w:tc>
          <w:tcPr>
            <w:tcW w:w="992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98592,6</w:t>
            </w:r>
          </w:p>
        </w:tc>
        <w:tc>
          <w:tcPr>
            <w:tcW w:w="1134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102343,8</w:t>
            </w:r>
          </w:p>
        </w:tc>
        <w:tc>
          <w:tcPr>
            <w:tcW w:w="1134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200713,6</w:t>
            </w:r>
          </w:p>
        </w:tc>
        <w:tc>
          <w:tcPr>
            <w:tcW w:w="1134" w:type="dxa"/>
            <w:vMerge w:val="restart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199684,0</w:t>
            </w:r>
          </w:p>
        </w:tc>
        <w:tc>
          <w:tcPr>
            <w:tcW w:w="1247" w:type="dxa"/>
            <w:vMerge w:val="restart"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216007,3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</w:tr>
      <w:tr w:rsidR="000D61FC" w:rsidRPr="003D2B5A" w:rsidTr="00313073">
        <w:trPr>
          <w:trHeight w:val="825"/>
        </w:trPr>
        <w:tc>
          <w:tcPr>
            <w:tcW w:w="993" w:type="dxa"/>
            <w:vMerge/>
          </w:tcPr>
          <w:p w:rsidR="00E9382E" w:rsidRPr="003D2B5A" w:rsidRDefault="00E9382E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06CDE" w:rsidRDefault="00E9382E" w:rsidP="00806CDE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3D2B5A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3D2B5A">
              <w:rPr>
                <w:rFonts w:ascii="Times New Roman" w:hAnsi="Times New Roman"/>
                <w:lang w:val="ru-RU"/>
              </w:rPr>
              <w:t xml:space="preserve"> </w:t>
            </w:r>
          </w:p>
          <w:p w:rsidR="00E9382E" w:rsidRPr="003D2B5A" w:rsidRDefault="00E9382E" w:rsidP="00806CDE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  <w:lang w:val="ru-RU"/>
              </w:rPr>
              <w:t>2000</w:t>
            </w:r>
            <w:r w:rsidR="00132991" w:rsidRPr="003D2B5A">
              <w:rPr>
                <w:rFonts w:ascii="Times New Roman" w:hAnsi="Times New Roman"/>
                <w:lang w:val="ru-RU"/>
              </w:rPr>
              <w:t xml:space="preserve"> </w:t>
            </w:r>
            <w:r w:rsidRPr="003D2B5A">
              <w:rPr>
                <w:rFonts w:ascii="Times New Roman" w:hAnsi="Times New Roman"/>
                <w:lang w:val="ru-RU"/>
              </w:rPr>
              <w:t>г.</w:t>
            </w:r>
            <w:r w:rsidR="00806CDE">
              <w:rPr>
                <w:rFonts w:ascii="Times New Roman" w:hAnsi="Times New Roman"/>
                <w:lang w:val="ru-RU"/>
              </w:rPr>
              <w:t xml:space="preserve"> </w:t>
            </w:r>
            <w:r w:rsidR="00A82347" w:rsidRPr="003D2B5A">
              <w:rPr>
                <w:rFonts w:ascii="Times New Roman" w:hAnsi="Times New Roman"/>
                <w:lang w:val="ru-RU"/>
              </w:rPr>
              <w:t>-</w:t>
            </w:r>
            <w:r w:rsidR="00806CDE">
              <w:rPr>
                <w:rFonts w:ascii="Times New Roman" w:hAnsi="Times New Roman"/>
                <w:lang w:val="ru-RU"/>
              </w:rPr>
              <w:t xml:space="preserve"> </w:t>
            </w:r>
            <w:r w:rsidRPr="003D2B5A">
              <w:rPr>
                <w:rFonts w:ascii="Times New Roman" w:hAnsi="Times New Roman"/>
                <w:lang w:val="ru-RU"/>
              </w:rPr>
              <w:t>т</w:t>
            </w:r>
          </w:p>
        </w:tc>
        <w:tc>
          <w:tcPr>
            <w:tcW w:w="850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vMerge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7734B3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</w:tr>
      <w:tr w:rsidR="000D61FC" w:rsidRPr="003D2B5A" w:rsidTr="00313073">
        <w:trPr>
          <w:trHeight w:val="221"/>
        </w:trPr>
        <w:tc>
          <w:tcPr>
            <w:tcW w:w="993" w:type="dxa"/>
          </w:tcPr>
          <w:p w:rsidR="00E9382E" w:rsidRPr="003D2B5A" w:rsidRDefault="00313073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Кирпич</w:t>
            </w:r>
          </w:p>
        </w:tc>
        <w:tc>
          <w:tcPr>
            <w:tcW w:w="709" w:type="dxa"/>
            <w:vAlign w:val="bottom"/>
          </w:tcPr>
          <w:p w:rsidR="00E9382E" w:rsidRPr="003D2B5A" w:rsidRDefault="00E65A0E" w:rsidP="00313073">
            <w:pPr>
              <w:pStyle w:val="af2"/>
              <w:jc w:val="center"/>
              <w:rPr>
                <w:rFonts w:ascii="Times New Roman" w:hAnsi="Times New Roman"/>
                <w:lang w:val="ky-KG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</w:rPr>
              <w:t>млн</w:t>
            </w:r>
            <w:proofErr w:type="spellEnd"/>
            <w:proofErr w:type="gramEnd"/>
            <w:r w:rsidR="00E9382E" w:rsidRPr="003D2B5A">
              <w:rPr>
                <w:rFonts w:ascii="Times New Roman" w:hAnsi="Times New Roman"/>
              </w:rPr>
              <w:t xml:space="preserve"> </w:t>
            </w:r>
            <w:proofErr w:type="spellStart"/>
            <w:r w:rsidR="00E9382E" w:rsidRPr="003D2B5A">
              <w:rPr>
                <w:rFonts w:ascii="Times New Roman" w:hAnsi="Times New Roman"/>
              </w:rPr>
              <w:t>шт</w:t>
            </w:r>
            <w:proofErr w:type="spellEnd"/>
            <w:r w:rsidR="00E9382E" w:rsidRPr="003D2B5A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="00E9382E" w:rsidRPr="003D2B5A">
              <w:rPr>
                <w:rFonts w:ascii="Times New Roman" w:hAnsi="Times New Roman"/>
              </w:rPr>
              <w:t>усл</w:t>
            </w:r>
            <w:proofErr w:type="spellEnd"/>
            <w:proofErr w:type="gramEnd"/>
            <w:r w:rsidR="00E9382E" w:rsidRPr="003D2B5A">
              <w:rPr>
                <w:rFonts w:ascii="Times New Roman" w:hAnsi="Times New Roman"/>
              </w:rPr>
              <w:t xml:space="preserve">. </w:t>
            </w:r>
            <w:proofErr w:type="gramStart"/>
            <w:r w:rsidR="00313073">
              <w:rPr>
                <w:rFonts w:ascii="Times New Roman" w:hAnsi="Times New Roman"/>
                <w:lang w:val="ru-RU"/>
              </w:rPr>
              <w:t>к</w:t>
            </w:r>
            <w:proofErr w:type="spellStart"/>
            <w:r w:rsidR="00E9382E" w:rsidRPr="003D2B5A">
              <w:rPr>
                <w:rFonts w:ascii="Times New Roman" w:hAnsi="Times New Roman"/>
              </w:rPr>
              <w:t>ирп</w:t>
            </w:r>
            <w:proofErr w:type="spellEnd"/>
            <w:proofErr w:type="gramEnd"/>
            <w:r w:rsidR="00313073" w:rsidRPr="00313073">
              <w:rPr>
                <w:rFonts w:ascii="Times New Roman" w:hAnsi="Times New Roman"/>
                <w:sz w:val="14"/>
                <w:lang w:val="ky-KG"/>
              </w:rPr>
              <w:t>.</w:t>
            </w:r>
          </w:p>
        </w:tc>
        <w:tc>
          <w:tcPr>
            <w:tcW w:w="850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874,0</w:t>
            </w:r>
          </w:p>
        </w:tc>
        <w:tc>
          <w:tcPr>
            <w:tcW w:w="851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96,4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76,3</w:t>
            </w:r>
          </w:p>
        </w:tc>
        <w:tc>
          <w:tcPr>
            <w:tcW w:w="992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112,9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50,6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70,3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68,8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</w:rPr>
            </w:pPr>
            <w:r w:rsidRPr="003D2B5A">
              <w:rPr>
                <w:rFonts w:ascii="Times New Roman" w:hAnsi="Times New Roman"/>
              </w:rPr>
              <w:t>77,1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</w:tr>
      <w:tr w:rsidR="000D61FC" w:rsidRPr="003D2B5A" w:rsidTr="00313073">
        <w:trPr>
          <w:trHeight w:val="463"/>
        </w:trPr>
        <w:tc>
          <w:tcPr>
            <w:tcW w:w="993" w:type="dxa"/>
          </w:tcPr>
          <w:p w:rsidR="00E9382E" w:rsidRPr="003D2B5A" w:rsidRDefault="00E65A0E" w:rsidP="00EA1D6D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  <w:lang w:val="ru-RU"/>
              </w:rPr>
              <w:t>Асбо</w:t>
            </w:r>
            <w:proofErr w:type="spellEnd"/>
            <w:r w:rsidR="00EA1D6D">
              <w:rPr>
                <w:rFonts w:ascii="Times New Roman" w:hAnsi="Times New Roman"/>
                <w:lang w:val="ru-RU"/>
              </w:rPr>
              <w:t>-</w:t>
            </w:r>
            <w:r w:rsidRPr="003D2B5A">
              <w:rPr>
                <w:rFonts w:ascii="Times New Roman" w:hAnsi="Times New Roman"/>
                <w:lang w:val="ru-RU"/>
              </w:rPr>
              <w:t>цемен</w:t>
            </w:r>
            <w:r w:rsidR="00E9382E" w:rsidRPr="003D2B5A">
              <w:rPr>
                <w:rFonts w:ascii="Times New Roman" w:hAnsi="Times New Roman"/>
                <w:lang w:val="ru-RU"/>
              </w:rPr>
              <w:t>т</w:t>
            </w:r>
            <w:proofErr w:type="gramEnd"/>
            <w:r w:rsidR="00EA1D6D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="00E9382E" w:rsidRPr="003D2B5A">
              <w:rPr>
                <w:rFonts w:ascii="Times New Roman" w:hAnsi="Times New Roman"/>
                <w:lang w:val="ru-RU"/>
              </w:rPr>
              <w:t>ные</w:t>
            </w:r>
            <w:proofErr w:type="spellEnd"/>
            <w:r w:rsidR="00E9382E" w:rsidRPr="003D2B5A">
              <w:rPr>
                <w:rFonts w:ascii="Times New Roman" w:hAnsi="Times New Roman"/>
                <w:lang w:val="ru-RU"/>
              </w:rPr>
              <w:t xml:space="preserve"> изделия</w:t>
            </w:r>
          </w:p>
        </w:tc>
        <w:tc>
          <w:tcPr>
            <w:tcW w:w="709" w:type="dxa"/>
            <w:vAlign w:val="bottom"/>
          </w:tcPr>
          <w:p w:rsidR="00E9382E" w:rsidRPr="003D2B5A" w:rsidRDefault="00E9382E" w:rsidP="00EA1D6D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 xml:space="preserve">млн. </w:t>
            </w:r>
            <w:proofErr w:type="spellStart"/>
            <w:r w:rsidR="00B969CE" w:rsidRPr="003D2B5A">
              <w:rPr>
                <w:rFonts w:ascii="Times New Roman" w:hAnsi="Times New Roman"/>
                <w:lang w:val="ru-RU"/>
              </w:rPr>
              <w:t>у</w:t>
            </w:r>
            <w:r w:rsidRPr="003D2B5A">
              <w:rPr>
                <w:rFonts w:ascii="Times New Roman" w:hAnsi="Times New Roman"/>
                <w:lang w:val="ru-RU"/>
              </w:rPr>
              <w:t>сл</w:t>
            </w:r>
            <w:proofErr w:type="spellEnd"/>
            <w:proofErr w:type="gramStart"/>
            <w:r w:rsidR="00B969CE" w:rsidRPr="003D2B5A">
              <w:rPr>
                <w:rFonts w:ascii="Times New Roman" w:hAnsi="Times New Roman"/>
                <w:lang w:val="ru-RU"/>
              </w:rPr>
              <w:t>.</w:t>
            </w:r>
            <w:r w:rsidRPr="003D2B5A">
              <w:rPr>
                <w:rFonts w:ascii="Times New Roman" w:hAnsi="Times New Roman"/>
                <w:lang w:val="ru-RU"/>
              </w:rPr>
              <w:t xml:space="preserve"> </w:t>
            </w:r>
            <w:r w:rsidR="00EA1D6D">
              <w:rPr>
                <w:rFonts w:ascii="Times New Roman" w:hAnsi="Times New Roman"/>
                <w:lang w:val="ru-RU"/>
              </w:rPr>
              <w:t>п</w:t>
            </w:r>
            <w:r w:rsidRPr="003D2B5A">
              <w:rPr>
                <w:rFonts w:ascii="Times New Roman" w:hAnsi="Times New Roman"/>
                <w:lang w:val="ru-RU"/>
              </w:rPr>
              <w:t>ли</w:t>
            </w:r>
            <w:proofErr w:type="gramEnd"/>
            <w:r w:rsidR="00EA1D6D">
              <w:rPr>
                <w:rFonts w:ascii="Times New Roman" w:hAnsi="Times New Roman"/>
                <w:lang w:val="ru-RU"/>
              </w:rPr>
              <w:t>-</w:t>
            </w:r>
            <w:r w:rsidRPr="003D2B5A">
              <w:rPr>
                <w:rFonts w:ascii="Times New Roman" w:hAnsi="Times New Roman"/>
                <w:lang w:val="ru-RU"/>
              </w:rPr>
              <w:t>ток</w:t>
            </w:r>
          </w:p>
        </w:tc>
        <w:tc>
          <w:tcPr>
            <w:tcW w:w="850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175,4</w:t>
            </w:r>
          </w:p>
        </w:tc>
        <w:tc>
          <w:tcPr>
            <w:tcW w:w="851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66,4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156,0</w:t>
            </w:r>
          </w:p>
        </w:tc>
        <w:tc>
          <w:tcPr>
            <w:tcW w:w="992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229,5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69,1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43,7</w:t>
            </w:r>
          </w:p>
        </w:tc>
        <w:tc>
          <w:tcPr>
            <w:tcW w:w="1134" w:type="dxa"/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54,6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65,7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D61FC" w:rsidRPr="003D2B5A" w:rsidTr="00313073">
        <w:trPr>
          <w:trHeight w:val="458"/>
        </w:trPr>
        <w:tc>
          <w:tcPr>
            <w:tcW w:w="993" w:type="dxa"/>
          </w:tcPr>
          <w:p w:rsidR="00E9382E" w:rsidRPr="003D2B5A" w:rsidRDefault="00E65A0E" w:rsidP="007734B3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D2B5A">
              <w:rPr>
                <w:rFonts w:ascii="Times New Roman" w:hAnsi="Times New Roman"/>
                <w:lang w:val="ru-RU"/>
              </w:rPr>
              <w:t>Листо</w:t>
            </w:r>
            <w:proofErr w:type="spellEnd"/>
            <w:r w:rsidR="00132991" w:rsidRPr="003D2B5A">
              <w:rPr>
                <w:rFonts w:ascii="Times New Roman" w:hAnsi="Times New Roman"/>
                <w:lang w:val="ru-RU"/>
              </w:rPr>
              <w:t>-</w:t>
            </w:r>
            <w:r w:rsidRPr="003D2B5A">
              <w:rPr>
                <w:rFonts w:ascii="Times New Roman" w:hAnsi="Times New Roman"/>
                <w:lang w:val="ru-RU"/>
              </w:rPr>
              <w:t>вое</w:t>
            </w:r>
            <w:proofErr w:type="gramEnd"/>
            <w:r w:rsidRPr="003D2B5A">
              <w:rPr>
                <w:rFonts w:ascii="Times New Roman" w:hAnsi="Times New Roman"/>
                <w:lang w:val="ru-RU"/>
              </w:rPr>
              <w:t xml:space="preserve"> </w:t>
            </w:r>
            <w:r w:rsidR="00E9382E" w:rsidRPr="003D2B5A">
              <w:rPr>
                <w:rFonts w:ascii="Times New Roman" w:hAnsi="Times New Roman"/>
                <w:lang w:val="ru-RU"/>
              </w:rPr>
              <w:t>стекло</w:t>
            </w:r>
          </w:p>
        </w:tc>
        <w:tc>
          <w:tcPr>
            <w:tcW w:w="709" w:type="dxa"/>
          </w:tcPr>
          <w:p w:rsidR="00E65A0E" w:rsidRPr="003D2B5A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д</w:t>
            </w:r>
            <w:r w:rsidR="00B969CE" w:rsidRPr="003D2B5A">
              <w:rPr>
                <w:rFonts w:ascii="Times New Roman" w:hAnsi="Times New Roman"/>
                <w:lang w:val="ru-RU"/>
              </w:rPr>
              <w:t>о</w:t>
            </w:r>
            <w:proofErr w:type="gramEnd"/>
            <w:r w:rsidR="00B969CE" w:rsidRPr="003D2B5A">
              <w:rPr>
                <w:rFonts w:ascii="Times New Roman" w:hAnsi="Times New Roman"/>
                <w:lang w:val="ru-RU"/>
              </w:rPr>
              <w:t xml:space="preserve"> </w:t>
            </w:r>
            <w:r w:rsidR="00E65A0E" w:rsidRPr="003D2B5A">
              <w:rPr>
                <w:rFonts w:ascii="Times New Roman" w:hAnsi="Times New Roman"/>
                <w:lang w:val="ru-RU"/>
              </w:rPr>
              <w:t>2000</w:t>
            </w:r>
            <w:r w:rsidR="00B969CE" w:rsidRPr="003D2B5A">
              <w:rPr>
                <w:rFonts w:ascii="Times New Roman" w:hAnsi="Times New Roman"/>
                <w:lang w:val="ru-RU"/>
              </w:rPr>
              <w:t xml:space="preserve"> </w:t>
            </w:r>
            <w:r w:rsidR="00E65A0E" w:rsidRPr="003D2B5A">
              <w:rPr>
                <w:rFonts w:ascii="Times New Roman" w:hAnsi="Times New Roman"/>
                <w:lang w:val="ru-RU"/>
              </w:rPr>
              <w:t>г.-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E65A0E" w:rsidRPr="003D2B5A">
              <w:rPr>
                <w:rFonts w:ascii="Times New Roman" w:hAnsi="Times New Roman"/>
                <w:lang w:val="ru-RU"/>
              </w:rPr>
              <w:lastRenderedPageBreak/>
              <w:t xml:space="preserve">млн </w:t>
            </w:r>
            <w:r w:rsidR="00E9382E" w:rsidRPr="003D2B5A">
              <w:rPr>
                <w:rFonts w:ascii="Times New Roman" w:hAnsi="Times New Roman"/>
                <w:lang w:val="ru-RU"/>
              </w:rPr>
              <w:t>м²,</w:t>
            </w:r>
          </w:p>
          <w:p w:rsidR="00E9382E" w:rsidRPr="003D2B5A" w:rsidRDefault="00E65A0E" w:rsidP="0003294E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3D2B5A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3D2B5A">
              <w:rPr>
                <w:rFonts w:ascii="Times New Roman" w:hAnsi="Times New Roman"/>
                <w:lang w:val="ru-RU"/>
              </w:rPr>
              <w:t xml:space="preserve"> </w:t>
            </w:r>
            <w:r w:rsidR="00E9382E" w:rsidRPr="003D2B5A">
              <w:rPr>
                <w:rFonts w:ascii="Times New Roman" w:hAnsi="Times New Roman"/>
                <w:lang w:val="ru-RU"/>
              </w:rPr>
              <w:t>2000</w:t>
            </w:r>
            <w:r w:rsidR="00132991" w:rsidRPr="003D2B5A">
              <w:rPr>
                <w:rFonts w:ascii="Times New Roman" w:hAnsi="Times New Roman"/>
                <w:lang w:val="ru-RU"/>
              </w:rPr>
              <w:t xml:space="preserve"> </w:t>
            </w:r>
            <w:r w:rsidR="00E9382E" w:rsidRPr="003D2B5A">
              <w:rPr>
                <w:rFonts w:ascii="Times New Roman" w:hAnsi="Times New Roman"/>
                <w:lang w:val="ru-RU"/>
              </w:rPr>
              <w:t>г.-</w:t>
            </w:r>
            <w:r w:rsidR="0003294E">
              <w:rPr>
                <w:rFonts w:ascii="Times New Roman" w:hAnsi="Times New Roman"/>
                <w:lang w:val="ru-RU"/>
              </w:rPr>
              <w:t xml:space="preserve"> </w:t>
            </w:r>
            <w:r w:rsidR="00E9382E" w:rsidRPr="003D2B5A">
              <w:rPr>
                <w:rFonts w:ascii="Times New Roman" w:hAnsi="Times New Roman"/>
                <w:lang w:val="ru-RU"/>
              </w:rPr>
              <w:t>тыс.</w:t>
            </w:r>
            <w:r w:rsidR="00806CDE">
              <w:rPr>
                <w:rFonts w:ascii="Times New Roman" w:hAnsi="Times New Roman"/>
                <w:lang w:val="ru-RU"/>
              </w:rPr>
              <w:t xml:space="preserve"> </w:t>
            </w:r>
            <w:r w:rsidR="00E9382E" w:rsidRPr="003D2B5A">
              <w:rPr>
                <w:rFonts w:ascii="Times New Roman" w:hAnsi="Times New Roman"/>
                <w:lang w:val="ru-RU"/>
              </w:rPr>
              <w:t>м²</w:t>
            </w:r>
          </w:p>
        </w:tc>
        <w:tc>
          <w:tcPr>
            <w:tcW w:w="850" w:type="dxa"/>
            <w:vAlign w:val="center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121864" w:rsidRDefault="00121864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Pr="003D2B5A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0,02</w:t>
            </w:r>
          </w:p>
        </w:tc>
        <w:tc>
          <w:tcPr>
            <w:tcW w:w="851" w:type="dxa"/>
            <w:vAlign w:val="center"/>
          </w:tcPr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121864" w:rsidRDefault="00121864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Pr="003D2B5A" w:rsidRDefault="00806CDE" w:rsidP="00806CDE">
            <w:pPr>
              <w:pStyle w:val="af2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2,1</w:t>
            </w:r>
          </w:p>
        </w:tc>
        <w:tc>
          <w:tcPr>
            <w:tcW w:w="1134" w:type="dxa"/>
            <w:vAlign w:val="bottom"/>
          </w:tcPr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92" w:type="dxa"/>
            <w:vAlign w:val="bottom"/>
          </w:tcPr>
          <w:p w:rsidR="00E9382E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Pr="003D2B5A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22327,9</w:t>
            </w:r>
          </w:p>
        </w:tc>
        <w:tc>
          <w:tcPr>
            <w:tcW w:w="1134" w:type="dxa"/>
            <w:vAlign w:val="bottom"/>
          </w:tcPr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14883,2</w:t>
            </w:r>
          </w:p>
        </w:tc>
        <w:tc>
          <w:tcPr>
            <w:tcW w:w="1134" w:type="dxa"/>
            <w:vAlign w:val="bottom"/>
          </w:tcPr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17879,0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806CDE" w:rsidRDefault="00806CD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</w:p>
          <w:p w:rsidR="00E9382E" w:rsidRPr="003D2B5A" w:rsidRDefault="00E9382E" w:rsidP="00121864">
            <w:pPr>
              <w:pStyle w:val="af2"/>
              <w:jc w:val="center"/>
              <w:rPr>
                <w:rFonts w:ascii="Times New Roman" w:hAnsi="Times New Roman"/>
                <w:lang w:val="ru-RU"/>
              </w:rPr>
            </w:pPr>
            <w:r w:rsidRPr="003D2B5A">
              <w:rPr>
                <w:rFonts w:ascii="Times New Roman" w:hAnsi="Times New Roman"/>
                <w:lang w:val="ru-RU"/>
              </w:rPr>
              <w:t>26577,3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:rsidR="00E9382E" w:rsidRPr="003D2B5A" w:rsidRDefault="00E9382E" w:rsidP="00E9382E">
            <w:pPr>
              <w:pStyle w:val="af2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FF7BD2" w:rsidRPr="009A3E72" w:rsidRDefault="00FF7BD2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Источник: НСК КР</w:t>
      </w:r>
    </w:p>
    <w:p w:rsidR="0003294E" w:rsidRPr="009A3E72" w:rsidRDefault="0003294E" w:rsidP="0003294E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1AA8" w:rsidRPr="009A3E72" w:rsidRDefault="00FF7BD2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настоящее время строительная</w:t>
      </w:r>
      <w:r w:rsidR="00E65A0E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деятельность в Кыргызской Республике</w:t>
      </w:r>
      <w:r w:rsidR="00E65A0E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осуществляется большим количеством подрядных строительных организаций, проектных организаций и технологического транспорта, выполняющих работы по проектированию, строительству, реконструкции, техническому перевооружению и капитальному ремонту зданий, сооружений и предприятий всех отраслей экономики. Рост числа этих организаций приведет к росту конкуренто</w:t>
      </w:r>
      <w:r w:rsidR="007E4C46" w:rsidRPr="009A3E72">
        <w:rPr>
          <w:rFonts w:ascii="Times New Roman" w:hAnsi="Times New Roman"/>
          <w:sz w:val="28"/>
          <w:szCs w:val="28"/>
          <w:lang w:val="ru-RU"/>
        </w:rPr>
        <w:t xml:space="preserve">способности и ВВП </w:t>
      </w:r>
      <w:r w:rsidR="00121864" w:rsidRPr="009A3E72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proofErr w:type="gramStart"/>
      <w:r w:rsidR="00121864" w:rsidRPr="009A3E72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7E4C46" w:rsidRPr="009A3E72"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 w:rsidR="007E4C46" w:rsidRPr="009A3E72">
        <w:rPr>
          <w:rFonts w:ascii="Times New Roman" w:hAnsi="Times New Roman"/>
          <w:sz w:val="28"/>
          <w:szCs w:val="28"/>
          <w:lang w:val="ru-RU"/>
        </w:rPr>
        <w:t>т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аблица №</w:t>
      </w:r>
      <w:r w:rsidR="00E65A0E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C04" w:rsidRPr="009A3E72">
        <w:rPr>
          <w:rFonts w:ascii="Times New Roman" w:hAnsi="Times New Roman"/>
          <w:sz w:val="28"/>
          <w:szCs w:val="28"/>
          <w:lang w:val="ru-RU"/>
        </w:rPr>
        <w:t>4).</w:t>
      </w:r>
    </w:p>
    <w:p w:rsidR="0003294E" w:rsidRPr="009A3E72" w:rsidRDefault="0003294E" w:rsidP="004A2C0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2C04" w:rsidRPr="009A3E72" w:rsidRDefault="006A5473" w:rsidP="008C32C1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Таблица</w:t>
      </w:r>
      <w:r w:rsidR="008C32C1" w:rsidRPr="009A3E72">
        <w:rPr>
          <w:rFonts w:ascii="Times New Roman" w:hAnsi="Times New Roman"/>
          <w:sz w:val="28"/>
          <w:szCs w:val="28"/>
          <w:lang w:val="ru-RU"/>
        </w:rPr>
        <w:t xml:space="preserve"> 4</w:t>
      </w:r>
    </w:p>
    <w:p w:rsidR="008C32C1" w:rsidRPr="009A3E72" w:rsidRDefault="008C32C1" w:rsidP="008C32C1">
      <w:pPr>
        <w:pStyle w:val="af2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FF7BD2" w:rsidP="008C32C1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Количество строительных предприятий в Кыргызской Республике</w:t>
      </w:r>
    </w:p>
    <w:p w:rsidR="00FF7BD2" w:rsidRPr="009A3E72" w:rsidRDefault="00FF7BD2" w:rsidP="007734B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83"/>
        <w:gridCol w:w="1134"/>
        <w:gridCol w:w="1134"/>
        <w:gridCol w:w="1134"/>
        <w:gridCol w:w="1171"/>
        <w:gridCol w:w="1134"/>
      </w:tblGrid>
      <w:tr w:rsidR="00D364ED" w:rsidRPr="009A3E72" w:rsidTr="007E4C46">
        <w:trPr>
          <w:jc w:val="center"/>
        </w:trPr>
        <w:tc>
          <w:tcPr>
            <w:tcW w:w="3383" w:type="dxa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2013 г.</w:t>
            </w:r>
          </w:p>
        </w:tc>
        <w:tc>
          <w:tcPr>
            <w:tcW w:w="1134" w:type="dxa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2014 г.</w:t>
            </w:r>
          </w:p>
        </w:tc>
        <w:tc>
          <w:tcPr>
            <w:tcW w:w="1134" w:type="dxa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2015 г.</w:t>
            </w:r>
          </w:p>
        </w:tc>
        <w:tc>
          <w:tcPr>
            <w:tcW w:w="1171" w:type="dxa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2016 г.</w:t>
            </w:r>
          </w:p>
        </w:tc>
        <w:tc>
          <w:tcPr>
            <w:tcW w:w="1134" w:type="dxa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2017 г.</w:t>
            </w:r>
          </w:p>
        </w:tc>
      </w:tr>
      <w:tr w:rsidR="00D364ED" w:rsidRPr="009A3E72" w:rsidTr="007E4C46">
        <w:trPr>
          <w:trHeight w:val="397"/>
          <w:jc w:val="center"/>
        </w:trPr>
        <w:tc>
          <w:tcPr>
            <w:tcW w:w="3383" w:type="dxa"/>
          </w:tcPr>
          <w:p w:rsidR="007E4C46" w:rsidRPr="009A3E72" w:rsidRDefault="00D364ED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Строительные </w:t>
            </w:r>
          </w:p>
          <w:p w:rsidR="007E4C46" w:rsidRPr="009A3E72" w:rsidRDefault="007E4C46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организации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D364ED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(без учета </w:t>
            </w:r>
          </w:p>
          <w:p w:rsidR="00D364ED" w:rsidRPr="009A3E72" w:rsidRDefault="00D364ED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малых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предприятий)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373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373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357</w:t>
            </w:r>
          </w:p>
        </w:tc>
        <w:tc>
          <w:tcPr>
            <w:tcW w:w="1171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352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363</w:t>
            </w:r>
          </w:p>
        </w:tc>
      </w:tr>
      <w:tr w:rsidR="00D364ED" w:rsidRPr="009A3E72" w:rsidTr="007E4C46">
        <w:trPr>
          <w:trHeight w:val="389"/>
          <w:jc w:val="center"/>
        </w:trPr>
        <w:tc>
          <w:tcPr>
            <w:tcW w:w="3383" w:type="dxa"/>
          </w:tcPr>
          <w:p w:rsidR="007E4C46" w:rsidRPr="009A3E72" w:rsidRDefault="00D364ED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Число сотрудников, </w:t>
            </w:r>
          </w:p>
          <w:p w:rsidR="007E4C46" w:rsidRPr="009A3E72" w:rsidRDefault="00D364ED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рабочих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(без учета </w:t>
            </w:r>
          </w:p>
          <w:p w:rsidR="007E4C46" w:rsidRPr="009A3E72" w:rsidRDefault="00D364ED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малых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предприятий)</w:t>
            </w:r>
            <w:r w:rsidR="007E4C46" w:rsidRPr="009A3E72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364ED" w:rsidRPr="009A3E72" w:rsidRDefault="00121864" w:rsidP="007734B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всего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, человек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C32C1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073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8C32C1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881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8C32C1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916</w:t>
            </w:r>
          </w:p>
        </w:tc>
        <w:tc>
          <w:tcPr>
            <w:tcW w:w="1171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C32C1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108</w:t>
            </w:r>
          </w:p>
        </w:tc>
        <w:tc>
          <w:tcPr>
            <w:tcW w:w="1134" w:type="dxa"/>
            <w:vAlign w:val="center"/>
          </w:tcPr>
          <w:p w:rsidR="00D364ED" w:rsidRPr="009A3E72" w:rsidRDefault="00D364ED" w:rsidP="00121864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C32C1"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670</w:t>
            </w:r>
          </w:p>
        </w:tc>
      </w:tr>
    </w:tbl>
    <w:p w:rsidR="00FF7BD2" w:rsidRPr="009A3E72" w:rsidRDefault="00FF7BD2" w:rsidP="007734B3">
      <w:pPr>
        <w:pStyle w:val="af2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Источник: НСК КР</w:t>
      </w:r>
    </w:p>
    <w:p w:rsidR="0003294E" w:rsidRPr="009A3E72" w:rsidRDefault="0003294E" w:rsidP="00FD67AD">
      <w:pPr>
        <w:pStyle w:val="af2"/>
        <w:rPr>
          <w:rFonts w:ascii="Times New Roman" w:hAnsi="Times New Roman"/>
          <w:b/>
          <w:sz w:val="28"/>
          <w:szCs w:val="28"/>
          <w:lang w:val="ru-RU"/>
        </w:rPr>
      </w:pPr>
    </w:p>
    <w:p w:rsidR="00FF7BD2" w:rsidRPr="009A3E72" w:rsidRDefault="00FF7BD2" w:rsidP="007734B3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I</w:t>
      </w:r>
      <w:r w:rsidR="00042A4A" w:rsidRPr="009A3E72">
        <w:rPr>
          <w:rFonts w:ascii="Times New Roman" w:hAnsi="Times New Roman"/>
          <w:b/>
          <w:sz w:val="28"/>
          <w:szCs w:val="28"/>
        </w:rPr>
        <w:t>II</w:t>
      </w:r>
      <w:r w:rsidRPr="009A3E72">
        <w:rPr>
          <w:rFonts w:ascii="Times New Roman" w:hAnsi="Times New Roman"/>
          <w:b/>
          <w:sz w:val="28"/>
          <w:szCs w:val="28"/>
          <w:lang w:val="ru-RU"/>
        </w:rPr>
        <w:t>.</w:t>
      </w:r>
      <w:r w:rsidR="007E4C46" w:rsidRPr="009A3E7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A22A8" w:rsidRPr="009A3E72">
        <w:rPr>
          <w:rFonts w:ascii="Times New Roman" w:hAnsi="Times New Roman"/>
          <w:b/>
          <w:sz w:val="28"/>
          <w:szCs w:val="28"/>
          <w:lang w:val="ru-RU"/>
        </w:rPr>
        <w:t>Основные цели и приоритеты Стратегии</w:t>
      </w:r>
    </w:p>
    <w:p w:rsidR="009724A9" w:rsidRPr="009A3E72" w:rsidRDefault="009724A9" w:rsidP="007734B3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724A9" w:rsidRPr="009A3E72" w:rsidRDefault="009724A9" w:rsidP="009724A9">
      <w:pPr>
        <w:pStyle w:val="af2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sz w:val="28"/>
          <w:szCs w:val="28"/>
          <w:lang w:val="ru-RU"/>
        </w:rPr>
        <w:t xml:space="preserve">В Национальной стратегии развития Кыргызской Республики на </w:t>
      </w:r>
      <w:r w:rsidR="00121864" w:rsidRPr="009A3E72"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  <w:r w:rsidRPr="009A3E72">
        <w:rPr>
          <w:rFonts w:ascii="Times New Roman" w:hAnsi="Times New Roman"/>
          <w:bCs/>
          <w:sz w:val="28"/>
          <w:szCs w:val="28"/>
          <w:lang w:val="ru-RU"/>
        </w:rPr>
        <w:t>2018-2040 годы поставлена цель</w:t>
      </w:r>
      <w:r w:rsidR="00E65A0E" w:rsidRPr="009A3E72">
        <w:rPr>
          <w:rFonts w:ascii="Times New Roman" w:hAnsi="Times New Roman"/>
          <w:bCs/>
          <w:sz w:val="28"/>
          <w:szCs w:val="28"/>
          <w:lang w:val="ru-RU"/>
        </w:rPr>
        <w:t>:</w:t>
      </w:r>
      <w:r w:rsidR="00121864" w:rsidRPr="009A3E7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bCs/>
          <w:sz w:val="28"/>
          <w:szCs w:val="28"/>
          <w:lang w:val="ru-RU"/>
        </w:rPr>
        <w:t xml:space="preserve">разработка и утверждение генеральных планов 20 городов 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>–</w:t>
      </w:r>
      <w:r w:rsidR="007E4C46" w:rsidRPr="009A3E7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73353F" w:rsidRPr="009A3E72">
        <w:rPr>
          <w:rFonts w:ascii="Times New Roman" w:hAnsi="Times New Roman"/>
          <w:bCs/>
          <w:sz w:val="28"/>
          <w:szCs w:val="28"/>
          <w:lang w:val="ru-RU"/>
        </w:rPr>
        <w:t>точек роста, соответствующих</w:t>
      </w:r>
      <w:r w:rsidRPr="009A3E72">
        <w:rPr>
          <w:rFonts w:ascii="Times New Roman" w:hAnsi="Times New Roman"/>
          <w:bCs/>
          <w:sz w:val="28"/>
          <w:szCs w:val="28"/>
          <w:lang w:val="ru-RU"/>
        </w:rPr>
        <w:t xml:space="preserve"> рыночным экономическим отношениям и современным вызовам. Каждый из этих городов будет иметь в наличии генеральный план развития, подкрепленн</w:t>
      </w:r>
      <w:r w:rsidR="008C32C1" w:rsidRPr="009A3E72">
        <w:rPr>
          <w:rFonts w:ascii="Times New Roman" w:hAnsi="Times New Roman"/>
          <w:bCs/>
          <w:sz w:val="28"/>
          <w:szCs w:val="28"/>
          <w:lang w:val="ru-RU"/>
        </w:rPr>
        <w:t>ый планами детальной планировки,</w:t>
      </w:r>
      <w:r w:rsidRPr="009A3E72">
        <w:rPr>
          <w:rFonts w:ascii="Times New Roman" w:hAnsi="Times New Roman"/>
          <w:bCs/>
          <w:sz w:val="28"/>
          <w:szCs w:val="28"/>
          <w:lang w:val="ru-RU"/>
        </w:rPr>
        <w:t xml:space="preserve"> перспективными планами инжене</w:t>
      </w:r>
      <w:r w:rsidR="008C32C1" w:rsidRPr="009A3E72">
        <w:rPr>
          <w:rFonts w:ascii="Times New Roman" w:hAnsi="Times New Roman"/>
          <w:bCs/>
          <w:sz w:val="28"/>
          <w:szCs w:val="28"/>
          <w:lang w:val="ru-RU"/>
        </w:rPr>
        <w:t>рно-транспортной инфраструктуры,</w:t>
      </w:r>
      <w:r w:rsidRPr="009A3E72">
        <w:rPr>
          <w:rFonts w:ascii="Times New Roman" w:hAnsi="Times New Roman"/>
          <w:bCs/>
          <w:sz w:val="28"/>
          <w:szCs w:val="28"/>
          <w:lang w:val="ru-RU"/>
        </w:rPr>
        <w:t xml:space="preserve"> перспективными планами развития жилищной, социально-культурной, коммунально-бытовой среды территорий. Все указанные элементы планирования развития городов будут тесно увязаны с экономической специализацией, географическими и культурно-историческими особенностями городов.</w:t>
      </w:r>
    </w:p>
    <w:p w:rsidR="003D1A66" w:rsidRPr="009A3E72" w:rsidRDefault="003D1A66" w:rsidP="003F6DF5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lastRenderedPageBreak/>
        <w:t xml:space="preserve">Для достижения этих целей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необходимо разработать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проекты г</w:t>
      </w:r>
      <w:r w:rsidR="0073353F" w:rsidRPr="009A3E72">
        <w:rPr>
          <w:rFonts w:ascii="Times New Roman" w:hAnsi="Times New Roman"/>
          <w:bCs/>
          <w:iCs/>
          <w:sz w:val="28"/>
          <w:szCs w:val="28"/>
          <w:lang w:val="ru-RU"/>
        </w:rPr>
        <w:t>енеральной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схем</w:t>
      </w:r>
      <w:r w:rsidR="0073353F" w:rsidRPr="009A3E72">
        <w:rPr>
          <w:rFonts w:ascii="Times New Roman" w:hAnsi="Times New Roman"/>
          <w:bCs/>
          <w:iCs/>
          <w:sz w:val="28"/>
          <w:szCs w:val="28"/>
          <w:lang w:val="ru-RU"/>
        </w:rPr>
        <w:t>ы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расселения по респуб</w:t>
      </w:r>
      <w:r w:rsidR="0073353F" w:rsidRPr="009A3E72">
        <w:rPr>
          <w:rFonts w:ascii="Times New Roman" w:hAnsi="Times New Roman"/>
          <w:bCs/>
          <w:iCs/>
          <w:sz w:val="28"/>
          <w:szCs w:val="28"/>
          <w:lang w:val="ru-RU"/>
        </w:rPr>
        <w:t>лике и экономическим районам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174069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на основе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региональных градостроительных программ, схем и проектов районной планировки, в увязке с комплексными программами </w:t>
      </w:r>
      <w:r w:rsidR="00121864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                        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научно-технического прогресса, схемами развития и размещения производительных сил, концепциями, основными направлениями и государственными программами экономического и социального развития, а также с учетом целевых комплексных программ, территориальных комплексных схем охраны природы, схем защиты территорий и населенных пунктов от опасных природно-техногенных процессов.</w:t>
      </w:r>
    </w:p>
    <w:p w:rsidR="009724A9" w:rsidRPr="009A3E72" w:rsidRDefault="009724A9" w:rsidP="009724A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Система расселения – сеть населенных мест, объединенных между собой пространственными, социально-экономическими и культурными связями и находящихся в иерархической соподчиненности.</w:t>
      </w:r>
    </w:p>
    <w:p w:rsidR="009724A9" w:rsidRPr="009A3E72" w:rsidRDefault="009724A9" w:rsidP="009724A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При этом, следует учитывать формирование единых для систем расселения социальной, производственной, инженерно-транспортной и других инфраструктур, а также развиваемые на перспективу трудовые, культурно-бытовые и рекреационные связи в пределах зоны влияния населенного пункта 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– 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центра или </w:t>
      </w:r>
      <w:proofErr w:type="spellStart"/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подцентра</w:t>
      </w:r>
      <w:proofErr w:type="spellEnd"/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системы расселения.</w:t>
      </w:r>
    </w:p>
    <w:p w:rsidR="009724A9" w:rsidRPr="009A3E72" w:rsidRDefault="009724A9" w:rsidP="009724A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Для недопущения подобных отрицательных результатов и комплексного решения взаимосвязанны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х вопросов необходимо разработать проект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региональной системы расселения.</w:t>
      </w:r>
    </w:p>
    <w:p w:rsidR="00675CCA" w:rsidRPr="009A3E72" w:rsidRDefault="00F16186" w:rsidP="00F16186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В Программе </w:t>
      </w:r>
      <w:r w:rsidR="00490608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развития 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Кыргызской Респ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>ублики на период 2018-2022 годы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«Единство. Доверие.</w:t>
      </w:r>
      <w:r w:rsidR="0073353F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Созидание»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указано: </w:t>
      </w:r>
      <w:r w:rsidR="00675CCA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Строительный комплекс является ключевой </w:t>
      </w:r>
      <w:proofErr w:type="spellStart"/>
      <w:r w:rsidR="00675CCA" w:rsidRPr="009A3E72">
        <w:rPr>
          <w:rFonts w:ascii="Times New Roman" w:hAnsi="Times New Roman"/>
          <w:bCs/>
          <w:iCs/>
          <w:sz w:val="28"/>
          <w:szCs w:val="28"/>
          <w:lang w:val="ru-RU"/>
        </w:rPr>
        <w:t>фондо</w:t>
      </w:r>
      <w:proofErr w:type="spellEnd"/>
      <w:r w:rsidR="00675CCA" w:rsidRPr="009A3E72">
        <w:rPr>
          <w:rFonts w:ascii="Times New Roman" w:hAnsi="Times New Roman"/>
          <w:bCs/>
          <w:iCs/>
          <w:sz w:val="28"/>
          <w:szCs w:val="28"/>
          <w:lang w:val="ru-RU"/>
        </w:rPr>
        <w:t>- и системообразующей отраслью. Государственная экономическая политика будет последовательно поддерживать строительный сектор для того, чтобы каждый гражданин мог улучшить свои жилищные условия, и для обновления основных фондов. Усилия г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осударства будут направлены на</w:t>
      </w:r>
      <w:r w:rsidR="00675CCA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обеспечение социальным жильем малообеспеченн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ых граждан, </w:t>
      </w:r>
      <w:r w:rsidR="00675CCA" w:rsidRPr="009A3E72">
        <w:rPr>
          <w:rFonts w:ascii="Times New Roman" w:hAnsi="Times New Roman"/>
          <w:bCs/>
          <w:iCs/>
          <w:sz w:val="28"/>
          <w:szCs w:val="28"/>
          <w:lang w:val="ru-RU"/>
        </w:rPr>
        <w:t>оказание частичной поддержки в виде субсидий и сертификатов тем категориям граждан, перед которыми государство имеет обязательства (н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апример, семьям военнослужащих)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и </w:t>
      </w:r>
      <w:r w:rsidR="00675CCA" w:rsidRPr="009A3E72">
        <w:rPr>
          <w:rFonts w:ascii="Times New Roman" w:hAnsi="Times New Roman"/>
          <w:bCs/>
          <w:iCs/>
          <w:sz w:val="28"/>
          <w:szCs w:val="28"/>
          <w:lang w:val="ru-RU"/>
        </w:rPr>
        <w:t>создание условий для приобретения жилья, в том числе малоэтажного, работающими гражданами за счет собственных и заемных средств.</w:t>
      </w:r>
    </w:p>
    <w:p w:rsidR="00F16186" w:rsidRPr="009A3E72" w:rsidRDefault="00F16186" w:rsidP="00940592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В реализации у</w:t>
      </w:r>
      <w:r w:rsidR="004E1B35" w:rsidRPr="009A3E72">
        <w:rPr>
          <w:rFonts w:ascii="Times New Roman" w:hAnsi="Times New Roman"/>
          <w:bCs/>
          <w:iCs/>
          <w:sz w:val="28"/>
          <w:szCs w:val="28"/>
          <w:lang w:val="ru-RU"/>
        </w:rPr>
        <w:t>казанной Программы Правительство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Кыргызской Республики продолжит </w:t>
      </w:r>
      <w:r w:rsidR="004E1B35" w:rsidRPr="009A3E72">
        <w:rPr>
          <w:rFonts w:ascii="Times New Roman" w:hAnsi="Times New Roman"/>
          <w:bCs/>
          <w:iCs/>
          <w:sz w:val="28"/>
          <w:szCs w:val="28"/>
          <w:lang w:val="ru-RU"/>
        </w:rPr>
        <w:t>по</w:t>
      </w:r>
      <w:r w:rsidR="00174069" w:rsidRPr="009A3E72">
        <w:rPr>
          <w:rFonts w:ascii="Times New Roman" w:hAnsi="Times New Roman"/>
          <w:bCs/>
          <w:iCs/>
          <w:sz w:val="28"/>
          <w:szCs w:val="28"/>
          <w:lang w:val="ru-RU"/>
        </w:rPr>
        <w:t>литику</w:t>
      </w:r>
      <w:r w:rsidR="004E1B3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174069" w:rsidRPr="009A3E72">
        <w:rPr>
          <w:rFonts w:ascii="Times New Roman" w:hAnsi="Times New Roman"/>
          <w:bCs/>
          <w:iCs/>
          <w:sz w:val="28"/>
          <w:szCs w:val="28"/>
          <w:lang w:val="ru-RU"/>
        </w:rPr>
        <w:t>по созданию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условий для обеспечения социальным жильем малообеспеченных граждан.</w:t>
      </w:r>
    </w:p>
    <w:p w:rsidR="003F6DF5" w:rsidRPr="009A3E72" w:rsidRDefault="0009728D" w:rsidP="003F6DF5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Для достижения целей </w:t>
      </w:r>
      <w:r w:rsidR="00174069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в 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Стратегия </w:t>
      </w:r>
      <w:r w:rsidR="00174069" w:rsidRPr="009A3E72">
        <w:rPr>
          <w:rFonts w:ascii="Times New Roman" w:hAnsi="Times New Roman"/>
          <w:bCs/>
          <w:iCs/>
          <w:sz w:val="28"/>
          <w:szCs w:val="28"/>
          <w:lang w:val="ru-RU"/>
        </w:rPr>
        <w:t>определены следующие приоритеты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:</w:t>
      </w:r>
    </w:p>
    <w:p w:rsidR="003F6DF5" w:rsidRPr="009A3E72" w:rsidRDefault="00174069" w:rsidP="0017406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- координация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деятельности государственных органов, органов местного самоуправления и территориальных органов архитектуры и градостроительства, в части градостроительного развития, обустройс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>тва и благоустройства территорий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населенных пунктов;</w:t>
      </w:r>
    </w:p>
    <w:p w:rsidR="003F6DF5" w:rsidRPr="009A3E72" w:rsidRDefault="00174069" w:rsidP="00174069">
      <w:pPr>
        <w:pStyle w:val="af2"/>
        <w:ind w:firstLine="68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-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рациональное и сбалансированное природопользование;</w:t>
      </w:r>
    </w:p>
    <w:p w:rsidR="003F6DF5" w:rsidRPr="009A3E72" w:rsidRDefault="00174069" w:rsidP="0017406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lastRenderedPageBreak/>
        <w:t xml:space="preserve">-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регулирование инновационных направлений науки, техники и технологий в строительстве;</w:t>
      </w:r>
    </w:p>
    <w:p w:rsidR="00940592" w:rsidRPr="009A3E72" w:rsidRDefault="00174069" w:rsidP="0017406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-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обеспечение </w:t>
      </w:r>
      <w:r w:rsidR="00940592" w:rsidRPr="009A3E72">
        <w:rPr>
          <w:rFonts w:ascii="Times New Roman" w:hAnsi="Times New Roman"/>
          <w:bCs/>
          <w:iCs/>
          <w:sz w:val="28"/>
          <w:szCs w:val="28"/>
          <w:lang w:val="ru-RU"/>
        </w:rPr>
        <w:t>малообеспеченных граждан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940592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социальным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жильем</w:t>
      </w:r>
      <w:r w:rsidR="00940592" w:rsidRPr="009A3E72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:rsidR="003F6DF5" w:rsidRPr="009A3E72" w:rsidRDefault="00174069" w:rsidP="0017406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- </w:t>
      </w:r>
      <w:r w:rsidR="00940592" w:rsidRPr="009A3E72">
        <w:rPr>
          <w:rFonts w:ascii="Times New Roman" w:hAnsi="Times New Roman"/>
          <w:bCs/>
          <w:iCs/>
          <w:sz w:val="28"/>
          <w:szCs w:val="28"/>
          <w:lang w:val="ru-RU"/>
        </w:rPr>
        <w:t>обеспечение граждан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объектами образования, здравоохранения, культуры и спорта;</w:t>
      </w:r>
    </w:p>
    <w:p w:rsidR="003F6DF5" w:rsidRPr="009A3E72" w:rsidRDefault="00174069" w:rsidP="0017406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- </w:t>
      </w:r>
      <w:r w:rsidR="003F6DF5" w:rsidRPr="009A3E72">
        <w:rPr>
          <w:rFonts w:ascii="Times New Roman" w:hAnsi="Times New Roman"/>
          <w:bCs/>
          <w:iCs/>
          <w:sz w:val="28"/>
          <w:szCs w:val="28"/>
          <w:lang w:val="ru-RU"/>
        </w:rPr>
        <w:t>обеспечение культурного и национального своеобрази</w:t>
      </w:r>
      <w:r w:rsidR="007E4C46" w:rsidRPr="009A3E72">
        <w:rPr>
          <w:rFonts w:ascii="Times New Roman" w:hAnsi="Times New Roman"/>
          <w:bCs/>
          <w:iCs/>
          <w:sz w:val="28"/>
          <w:szCs w:val="28"/>
          <w:lang w:val="ru-RU"/>
        </w:rPr>
        <w:t>я в архитектуре и строительстве;</w:t>
      </w:r>
    </w:p>
    <w:p w:rsidR="0009728D" w:rsidRPr="009A3E72" w:rsidRDefault="00174069" w:rsidP="00174069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- </w:t>
      </w:r>
      <w:r w:rsidR="0009728D" w:rsidRPr="009A3E72">
        <w:rPr>
          <w:rFonts w:ascii="Times New Roman" w:hAnsi="Times New Roman"/>
          <w:bCs/>
          <w:iCs/>
          <w:sz w:val="28"/>
          <w:szCs w:val="28"/>
          <w:lang w:val="ru-RU"/>
        </w:rPr>
        <w:t>регулирование развития производственного потенциала в строительстве, в производстве строительных материалов, изделий и конструкций.</w:t>
      </w:r>
    </w:p>
    <w:p w:rsidR="003D501B" w:rsidRPr="009A3E72" w:rsidRDefault="003D501B" w:rsidP="003D501B">
      <w:pPr>
        <w:pStyle w:val="af2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D501B" w:rsidRPr="009A3E72" w:rsidRDefault="003D501B" w:rsidP="00551AA8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</w:rPr>
        <w:t>I</w:t>
      </w:r>
      <w:r w:rsidRPr="009A3E72">
        <w:rPr>
          <w:rFonts w:ascii="Times New Roman" w:hAnsi="Times New Roman"/>
          <w:b/>
          <w:sz w:val="28"/>
          <w:szCs w:val="28"/>
          <w:lang w:val="ru-RU"/>
        </w:rPr>
        <w:t xml:space="preserve">V. </w:t>
      </w:r>
      <w:r w:rsidR="00551AA8" w:rsidRPr="009A3E72">
        <w:rPr>
          <w:rFonts w:ascii="Times New Roman" w:hAnsi="Times New Roman"/>
          <w:b/>
          <w:sz w:val="28"/>
          <w:szCs w:val="28"/>
          <w:lang w:val="ru-RU"/>
        </w:rPr>
        <w:t>Основные задачи и меры Стратегии</w:t>
      </w:r>
    </w:p>
    <w:p w:rsidR="00551AA8" w:rsidRPr="009A3E72" w:rsidRDefault="00551AA8" w:rsidP="00551AA8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6DF5" w:rsidRPr="009A3E72" w:rsidRDefault="00551AA8" w:rsidP="0017406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Достижение целей Стратегии будет зависеть от решения следующих задач:</w:t>
      </w:r>
    </w:p>
    <w:p w:rsidR="003F6DF5" w:rsidRPr="009A3E72" w:rsidRDefault="003F6DF5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обеспечение </w:t>
      </w:r>
      <w:r w:rsidR="00C1035F" w:rsidRPr="009A3E72">
        <w:rPr>
          <w:rFonts w:ascii="Times New Roman" w:hAnsi="Times New Roman"/>
          <w:bCs/>
          <w:iCs/>
          <w:sz w:val="28"/>
          <w:szCs w:val="28"/>
          <w:lang w:val="ru-RU"/>
        </w:rPr>
        <w:t>г</w:t>
      </w:r>
      <w:r w:rsidR="00E6590F" w:rsidRPr="009A3E72">
        <w:rPr>
          <w:rFonts w:ascii="Times New Roman" w:hAnsi="Times New Roman"/>
          <w:bCs/>
          <w:iCs/>
          <w:sz w:val="28"/>
          <w:szCs w:val="28"/>
          <w:lang w:val="ru-RU"/>
        </w:rPr>
        <w:t>енеральной схемой расселения по республике и экономическим районам на основе региональных градостроительных программ, схем и проектов районной планировки;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обеспечение градостроительной документацией городов и сельских населенных пунктов путем разработки генеральных планов городов и сельских населенных мест;</w:t>
      </w:r>
    </w:p>
    <w:p w:rsidR="00551AA8" w:rsidRPr="009A3E72" w:rsidRDefault="00C1035F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создание и ведение г</w:t>
      </w:r>
      <w:r w:rsidR="00551AA8" w:rsidRPr="009A3E72">
        <w:rPr>
          <w:rFonts w:ascii="Times New Roman" w:hAnsi="Times New Roman"/>
          <w:sz w:val="28"/>
          <w:szCs w:val="28"/>
          <w:lang w:val="ru-RU"/>
        </w:rPr>
        <w:t>осударственного градостроительного кадастра на республиканском, региональном и м</w:t>
      </w:r>
      <w:r w:rsidR="008C32C1" w:rsidRPr="009A3E72">
        <w:rPr>
          <w:rFonts w:ascii="Times New Roman" w:hAnsi="Times New Roman"/>
          <w:sz w:val="28"/>
          <w:szCs w:val="28"/>
          <w:lang w:val="ru-RU"/>
        </w:rPr>
        <w:t>естном уровнях</w:t>
      </w:r>
      <w:r w:rsidR="00551AA8" w:rsidRPr="009A3E72">
        <w:rPr>
          <w:rFonts w:ascii="Times New Roman" w:hAnsi="Times New Roman"/>
          <w:sz w:val="28"/>
          <w:szCs w:val="28"/>
          <w:lang w:val="ru-RU"/>
        </w:rPr>
        <w:t xml:space="preserve"> на основе соответствующих региональных кадастров;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оптимизация системы государственного контроля и надзора в сфере градостроительства;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совершенствование систем инженерно-технического обеспечения и инфраструктуры путем разработки территориальных схем развития сетей и сооружений инженерно-технического обеспечения и порядка их реализации;</w:t>
      </w:r>
    </w:p>
    <w:p w:rsidR="00AB089B" w:rsidRPr="009A3E72" w:rsidRDefault="0001541D" w:rsidP="0001541D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сокращение</w:t>
      </w:r>
      <w:r w:rsidR="00AB089B" w:rsidRPr="009A3E72">
        <w:rPr>
          <w:rFonts w:ascii="Times New Roman" w:hAnsi="Times New Roman"/>
          <w:sz w:val="28"/>
          <w:szCs w:val="28"/>
          <w:lang w:val="ru-RU"/>
        </w:rPr>
        <w:t xml:space="preserve"> выбросов в атмосферу вредных веществ при производстве строительных материалов;</w:t>
      </w:r>
    </w:p>
    <w:p w:rsidR="00AB089B" w:rsidRPr="009A3E72" w:rsidRDefault="0001541D" w:rsidP="00AB089B">
      <w:pPr>
        <w:pStyle w:val="af2"/>
        <w:ind w:firstLine="680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внедрение</w:t>
      </w:r>
      <w:r w:rsidR="00AB089B" w:rsidRPr="009A3E72">
        <w:rPr>
          <w:rFonts w:ascii="Times New Roman" w:hAnsi="Times New Roman"/>
          <w:sz w:val="28"/>
          <w:szCs w:val="28"/>
          <w:lang w:val="ru-RU"/>
        </w:rPr>
        <w:t xml:space="preserve"> малоотходных технологических процессов;</w:t>
      </w:r>
    </w:p>
    <w:p w:rsidR="00AB089B" w:rsidRPr="009A3E72" w:rsidRDefault="0001541D" w:rsidP="00AB089B">
      <w:pPr>
        <w:pStyle w:val="af2"/>
        <w:ind w:firstLine="680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увеличение</w:t>
      </w:r>
      <w:r w:rsidR="00AB089B" w:rsidRPr="009A3E72">
        <w:rPr>
          <w:rFonts w:ascii="Times New Roman" w:hAnsi="Times New Roman"/>
          <w:sz w:val="28"/>
          <w:szCs w:val="28"/>
          <w:lang w:val="ru-RU"/>
        </w:rPr>
        <w:t xml:space="preserve"> площади зеленых насаждений;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сокращение объема незавершенного строительства за счет введения дополнительных санкций или преференций.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Совершенствование смет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ного нормирования путем введения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ресурсного метода</w:t>
      </w:r>
      <w:r w:rsidR="00784C9E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 учетом использования новых технологий, современных материалов, конструкций, строительных машин и механизмов. Для более точного прогнозирования капитальных вложений необходимо вести мониторинг фа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ктического состояния уровня цен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 создание информационной базы.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Основными задачами жилищного строительства являются обеспечение роста жилищного строительства, снижение его стоимости, </w:t>
      </w: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повышение комфортности жилья и его качества, приведение существующего жилого фонда и коммунальн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ой инфраструктуры в соответствие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со стандартами безопасности, качества, а также создание децентрализованных систем отопления и электроснабжения для районов.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Разработка государственных программ по строительству социального и доступного жилья с учетом решения вопросов 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о выделении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на льготных условиях земельных участков для его строительства.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Разработка нормативных документов, регулирующих деятельность эксплуатирующих организаций и служб жилищно-коммунального хозяйства.</w:t>
      </w:r>
    </w:p>
    <w:p w:rsidR="00551AA8" w:rsidRPr="009A3E72" w:rsidRDefault="00551AA8" w:rsidP="00551AA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Кадровый потенциал необходимо обеспечить квалифицированными кадрами, </w:t>
      </w:r>
      <w:r w:rsidR="00F61D05" w:rsidRPr="009A3E72">
        <w:rPr>
          <w:rFonts w:ascii="Times New Roman" w:hAnsi="Times New Roman"/>
          <w:sz w:val="28"/>
          <w:szCs w:val="28"/>
          <w:lang w:val="ru-RU"/>
        </w:rPr>
        <w:t>посредством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подготовки и переподготовки специалистов строите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льной отрасли, совершенствования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программ обучения специалистов всех уровней.</w:t>
      </w:r>
    </w:p>
    <w:p w:rsidR="0009728D" w:rsidRPr="009A3E72" w:rsidRDefault="00551AA8" w:rsidP="003D1A6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Пересмотр программ обучения специалистов всех уровней с учетом положительного опыта прошлого периода.</w:t>
      </w:r>
    </w:p>
    <w:p w:rsidR="00723A8D" w:rsidRPr="009A3E72" w:rsidRDefault="00723A8D" w:rsidP="00551AA8">
      <w:pPr>
        <w:pStyle w:val="af2"/>
        <w:rPr>
          <w:rFonts w:ascii="Times New Roman" w:hAnsi="Times New Roman"/>
          <w:sz w:val="28"/>
          <w:szCs w:val="28"/>
          <w:lang w:val="ru-RU"/>
        </w:rPr>
      </w:pPr>
    </w:p>
    <w:p w:rsidR="00551AA8" w:rsidRPr="009A3E72" w:rsidRDefault="00051472" w:rsidP="008B114E">
      <w:pPr>
        <w:pStyle w:val="af2"/>
        <w:numPr>
          <w:ilvl w:val="0"/>
          <w:numId w:val="42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Совершенствование системы государственного регулирования в области градостроительства, архитектуры и жилищно-коммунального хозяйства</w:t>
      </w:r>
    </w:p>
    <w:p w:rsidR="00B9635E" w:rsidRPr="009A3E72" w:rsidRDefault="00B9635E" w:rsidP="00B9635E">
      <w:pPr>
        <w:pStyle w:val="af2"/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51472" w:rsidRPr="009A3E72" w:rsidRDefault="00051472" w:rsidP="00051472">
      <w:pPr>
        <w:pStyle w:val="af2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A3E72">
        <w:rPr>
          <w:rFonts w:ascii="Times New Roman" w:hAnsi="Times New Roman"/>
          <w:bCs/>
          <w:sz w:val="28"/>
          <w:szCs w:val="28"/>
          <w:lang w:val="ru-RU"/>
        </w:rPr>
        <w:t>Существующая</w:t>
      </w:r>
      <w:r w:rsidR="00345C3A" w:rsidRPr="009A3E72">
        <w:rPr>
          <w:rFonts w:ascii="Times New Roman" w:hAnsi="Times New Roman"/>
          <w:bCs/>
          <w:sz w:val="28"/>
          <w:szCs w:val="28"/>
          <w:lang w:val="ru-RU"/>
        </w:rPr>
        <w:t xml:space="preserve"> структура </w:t>
      </w:r>
      <w:r w:rsidRPr="009A3E72">
        <w:rPr>
          <w:rFonts w:ascii="Times New Roman" w:hAnsi="Times New Roman"/>
          <w:bCs/>
          <w:sz w:val="28"/>
          <w:szCs w:val="28"/>
          <w:lang w:val="ru-RU"/>
        </w:rPr>
        <w:t>уполномоченного государственного органа по разработке и реализации политики в сфере архитектурно-строительной деятельности не позволяет эффективно управлять строительной отраслью.</w:t>
      </w:r>
    </w:p>
    <w:p w:rsidR="000F401A" w:rsidRPr="009A3E72" w:rsidRDefault="000F401A" w:rsidP="000F401A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Для этого предлагается принять ряд мер для оптимизации уполномоченного государственного органа по разработке и реализации политики в сфере архитектурно-строительной деятельности:</w:t>
      </w:r>
    </w:p>
    <w:p w:rsidR="000F401A" w:rsidRPr="009A3E72" w:rsidRDefault="000F401A" w:rsidP="001415C1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повышение статуса и роли уполномоченного государственного органа по разработке и реализации политики в сфере архитектурно-строительной деятельности с </w:t>
      </w:r>
      <w:r w:rsidR="0029754A" w:rsidRPr="009A3E72">
        <w:rPr>
          <w:rFonts w:ascii="Times New Roman" w:hAnsi="Times New Roman"/>
          <w:sz w:val="28"/>
          <w:szCs w:val="28"/>
          <w:lang w:val="ru-RU"/>
        </w:rPr>
        <w:t xml:space="preserve">преобразованием 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его в комитет;</w:t>
      </w:r>
    </w:p>
    <w:p w:rsidR="000F401A" w:rsidRPr="009A3E72" w:rsidRDefault="000F401A" w:rsidP="000514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создание единого исполнительного органа по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 xml:space="preserve">комплексной </w:t>
      </w:r>
      <w:r w:rsidRPr="009A3E72">
        <w:rPr>
          <w:rFonts w:ascii="Times New Roman" w:hAnsi="Times New Roman"/>
          <w:sz w:val="28"/>
          <w:szCs w:val="28"/>
          <w:lang w:val="ru-RU"/>
        </w:rPr>
        <w:t>экспертизе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 xml:space="preserve"> при </w:t>
      </w:r>
      <w:r w:rsidRPr="009A3E72">
        <w:rPr>
          <w:rFonts w:ascii="Times New Roman" w:hAnsi="Times New Roman"/>
          <w:sz w:val="28"/>
          <w:szCs w:val="28"/>
          <w:lang w:val="ru-RU"/>
        </w:rPr>
        <w:t>государственных органах Кыргызской Республики;</w:t>
      </w:r>
    </w:p>
    <w:p w:rsidR="00E338B5" w:rsidRPr="009A3E72" w:rsidRDefault="00E338B5" w:rsidP="000514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совершенствование и развитие системы технического регулирования и государственного контроля исполнения обязательных требований по безопасности в сфере архитектуры, градостроительства, строительства и жилищно-коммунального хозяйства;</w:t>
      </w:r>
    </w:p>
    <w:p w:rsidR="00E338B5" w:rsidRPr="009A3E72" w:rsidRDefault="00E338B5" w:rsidP="000514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совершенствование и развитие государственного частного партнерства в целях обеспечения повышения эффективности взаимодействия власти и бизнеса, повышения эффективности использования государственных ресурсов и возможностей в экономике на республиканском и региональном уровнях, повышения эффективности исполнения государственных функций, инвестиционной привлекательности регионов Кыр</w:t>
      </w:r>
      <w:r w:rsidR="001F6194" w:rsidRPr="009A3E72">
        <w:rPr>
          <w:rFonts w:ascii="Times New Roman" w:hAnsi="Times New Roman"/>
          <w:sz w:val="28"/>
          <w:szCs w:val="28"/>
          <w:lang w:val="ru-RU"/>
        </w:rPr>
        <w:t>г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ызской Республики, профессионализма в реализации социально-значимых проектов, гармонизации интересов </w:t>
      </w: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государства, общества и бизнеса, повышение социальной ответственности бизнеса; </w:t>
      </w:r>
    </w:p>
    <w:p w:rsidR="007A34AA" w:rsidRPr="009A3E72" w:rsidRDefault="000F401A" w:rsidP="000514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разработка стандарта работы «Единого окна» территориальных подразделений 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 xml:space="preserve">уполномоченного </w:t>
      </w:r>
      <w:r w:rsidR="007A34AA" w:rsidRPr="009A3E72">
        <w:rPr>
          <w:rFonts w:ascii="Times New Roman" w:hAnsi="Times New Roman"/>
          <w:sz w:val="28"/>
          <w:szCs w:val="28"/>
          <w:lang w:val="ru-RU"/>
        </w:rPr>
        <w:t>государственного органа по разработке и реализации политики в сфере архитектурно-строительной деятельности.</w:t>
      </w:r>
    </w:p>
    <w:p w:rsidR="00051472" w:rsidRPr="009A3E72" w:rsidRDefault="00051472" w:rsidP="000514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результате принятых мер</w:t>
      </w:r>
      <w:r w:rsidR="0017406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34AA" w:rsidRPr="009A3E72">
        <w:rPr>
          <w:rFonts w:ascii="Times New Roman" w:hAnsi="Times New Roman"/>
          <w:sz w:val="28"/>
          <w:szCs w:val="28"/>
          <w:lang w:val="ru-RU"/>
        </w:rPr>
        <w:t>оптимизируется государственное регулирование архитектурно-строительной де</w:t>
      </w:r>
      <w:r w:rsidR="00F61D05" w:rsidRPr="009A3E72">
        <w:rPr>
          <w:rFonts w:ascii="Times New Roman" w:hAnsi="Times New Roman"/>
          <w:sz w:val="28"/>
          <w:szCs w:val="28"/>
          <w:lang w:val="ru-RU"/>
        </w:rPr>
        <w:t>ятельности</w:t>
      </w:r>
      <w:r w:rsidR="00E6590F" w:rsidRPr="009A3E72">
        <w:rPr>
          <w:rFonts w:ascii="Times New Roman" w:hAnsi="Times New Roman"/>
          <w:sz w:val="28"/>
          <w:szCs w:val="28"/>
          <w:lang w:val="ru-RU"/>
        </w:rPr>
        <w:t>, повышается качество</w:t>
      </w:r>
      <w:r w:rsidR="007A34AA" w:rsidRPr="009A3E72">
        <w:rPr>
          <w:rFonts w:ascii="Times New Roman" w:hAnsi="Times New Roman"/>
          <w:sz w:val="28"/>
          <w:szCs w:val="28"/>
          <w:lang w:val="ru-RU"/>
        </w:rPr>
        <w:t xml:space="preserve"> выдаваемых экспертных заключений, 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>сокращаю</w:t>
      </w:r>
      <w:r w:rsidR="007A34AA" w:rsidRPr="009A3E72">
        <w:rPr>
          <w:rFonts w:ascii="Times New Roman" w:hAnsi="Times New Roman"/>
          <w:sz w:val="28"/>
          <w:szCs w:val="28"/>
          <w:lang w:val="ru-RU"/>
        </w:rPr>
        <w:t xml:space="preserve">тся сроки проведения 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>экспертиз</w:t>
      </w:r>
      <w:r w:rsidR="007A34AA" w:rsidRPr="009A3E7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исключаются</w:t>
      </w:r>
      <w:r w:rsidR="007A34AA" w:rsidRPr="009A3E72">
        <w:rPr>
          <w:rFonts w:ascii="Times New Roman" w:hAnsi="Times New Roman"/>
          <w:sz w:val="28"/>
          <w:szCs w:val="28"/>
          <w:lang w:val="ru-RU"/>
        </w:rPr>
        <w:t xml:space="preserve"> коррупционные риски в сфере строительства.</w:t>
      </w:r>
    </w:p>
    <w:p w:rsidR="00551AA8" w:rsidRPr="009A3E72" w:rsidRDefault="00551AA8" w:rsidP="00F61D05">
      <w:pPr>
        <w:pStyle w:val="af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61D05" w:rsidRPr="009A3E72" w:rsidRDefault="00F61D05" w:rsidP="008B114E">
      <w:pPr>
        <w:pStyle w:val="af2"/>
        <w:numPr>
          <w:ilvl w:val="0"/>
          <w:numId w:val="42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Совершенствование системы нормативного правового регулирования</w:t>
      </w:r>
    </w:p>
    <w:p w:rsidR="008B114E" w:rsidRPr="009A3E72" w:rsidRDefault="008B114E" w:rsidP="008B114E">
      <w:pPr>
        <w:pStyle w:val="af2"/>
        <w:ind w:left="1080"/>
        <w:rPr>
          <w:rFonts w:ascii="Times New Roman" w:hAnsi="Times New Roman"/>
          <w:b/>
          <w:sz w:val="28"/>
          <w:szCs w:val="28"/>
          <w:lang w:val="ru-RU"/>
        </w:rPr>
      </w:pPr>
    </w:p>
    <w:p w:rsidR="00DB140E" w:rsidRPr="009A3E72" w:rsidRDefault="003D501B" w:rsidP="00DB140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Реализация стратегических направлений 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требует </w:t>
      </w:r>
      <w:r w:rsidRPr="009A3E72">
        <w:rPr>
          <w:rFonts w:ascii="Times New Roman" w:hAnsi="Times New Roman"/>
          <w:sz w:val="28"/>
          <w:szCs w:val="28"/>
          <w:lang w:val="ru-RU"/>
        </w:rPr>
        <w:t>совершенствования законодательной базы, в том числе:</w:t>
      </w:r>
    </w:p>
    <w:p w:rsidR="003428D5" w:rsidRPr="009A3E72" w:rsidRDefault="00DB140E" w:rsidP="00DB140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45C3A" w:rsidRPr="009A3E72">
        <w:rPr>
          <w:rFonts w:ascii="Times New Roman" w:hAnsi="Times New Roman"/>
          <w:sz w:val="28"/>
          <w:szCs w:val="28"/>
          <w:lang w:val="ru-RU"/>
        </w:rPr>
        <w:t>оптимизации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градостроительного законодательства путем 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устранения правового пробела в сфере архитектурно-градостроительной деятельности;</w:t>
      </w:r>
    </w:p>
    <w:p w:rsidR="003D501B" w:rsidRPr="009A3E72" w:rsidRDefault="00DB140E" w:rsidP="00DB140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45C3A" w:rsidRPr="009A3E72">
        <w:rPr>
          <w:rFonts w:ascii="Times New Roman" w:hAnsi="Times New Roman"/>
          <w:sz w:val="28"/>
          <w:szCs w:val="28"/>
          <w:lang w:val="ru-RU"/>
        </w:rPr>
        <w:t>разработки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механизма изъятия земельных участков и иных объектов недвижимости для </w:t>
      </w:r>
      <w:r w:rsidR="00723A8D" w:rsidRPr="009A3E72">
        <w:rPr>
          <w:rFonts w:ascii="Times New Roman" w:hAnsi="Times New Roman"/>
          <w:sz w:val="28"/>
          <w:szCs w:val="28"/>
          <w:lang w:val="ru-RU"/>
        </w:rPr>
        <w:t>государственно-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общественных нужд, что требует подго</w:t>
      </w:r>
      <w:r w:rsidR="0001541D" w:rsidRPr="009A3E72">
        <w:rPr>
          <w:rFonts w:ascii="Times New Roman" w:hAnsi="Times New Roman"/>
          <w:sz w:val="28"/>
          <w:szCs w:val="28"/>
          <w:lang w:val="ru-RU"/>
        </w:rPr>
        <w:t>товки соответствующего проекта з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акона;</w:t>
      </w:r>
    </w:p>
    <w:p w:rsidR="003D501B" w:rsidRPr="009A3E72" w:rsidRDefault="00DB140E" w:rsidP="00DB140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гармонизации земельного и жилищного законодательства путем внесения изменений в Земельный и Жилищный 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к</w:t>
      </w:r>
      <w:r w:rsidR="00E82D8F" w:rsidRPr="009A3E72">
        <w:rPr>
          <w:rFonts w:ascii="Times New Roman" w:hAnsi="Times New Roman"/>
          <w:sz w:val="28"/>
          <w:szCs w:val="28"/>
          <w:lang w:val="ru-RU"/>
        </w:rPr>
        <w:t>одекс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ы</w:t>
      </w:r>
      <w:r w:rsidR="00E82D8F" w:rsidRPr="009A3E72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, а также в з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аконы Кыргызской Республики «</w:t>
      </w:r>
      <w:r w:rsidR="00E82D8F" w:rsidRPr="009A3E72">
        <w:rPr>
          <w:rFonts w:ascii="Times New Roman" w:hAnsi="Times New Roman"/>
          <w:sz w:val="28"/>
          <w:szCs w:val="28"/>
          <w:lang w:val="ru-RU"/>
        </w:rPr>
        <w:t>О введении Земельного кодекса Кыргызской Республики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» и «О введении в действие Жилищного кодекс</w:t>
      </w:r>
      <w:r w:rsidR="00E82D8F" w:rsidRPr="009A3E72">
        <w:rPr>
          <w:rFonts w:ascii="Times New Roman" w:hAnsi="Times New Roman"/>
          <w:sz w:val="28"/>
          <w:szCs w:val="28"/>
          <w:lang w:val="ru-RU"/>
        </w:rPr>
        <w:t>а Кыргызской Республики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»;</w:t>
      </w:r>
    </w:p>
    <w:p w:rsidR="003428D5" w:rsidRPr="009A3E72" w:rsidRDefault="00DB140E" w:rsidP="00DB140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45C3A" w:rsidRPr="009A3E72">
        <w:rPr>
          <w:rFonts w:ascii="Times New Roman" w:hAnsi="Times New Roman"/>
          <w:sz w:val="28"/>
          <w:szCs w:val="28"/>
          <w:lang w:val="ru-RU"/>
        </w:rPr>
        <w:t>совершенствования</w:t>
      </w:r>
      <w:r w:rsidR="003428D5" w:rsidRPr="009A3E72">
        <w:rPr>
          <w:rFonts w:ascii="Times New Roman" w:hAnsi="Times New Roman"/>
          <w:sz w:val="28"/>
          <w:szCs w:val="28"/>
          <w:lang w:val="ru-RU"/>
        </w:rPr>
        <w:t xml:space="preserve"> порядка выдачи разрешительных документов и лицензий путем внесения изменений в Закон Кыргызской Республики «О лицензионно-разрешительной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 системе в Кыргызской Республике</w:t>
      </w:r>
      <w:r w:rsidR="00F61D05" w:rsidRPr="009A3E72">
        <w:rPr>
          <w:rFonts w:ascii="Times New Roman" w:hAnsi="Times New Roman"/>
          <w:sz w:val="28"/>
          <w:szCs w:val="28"/>
          <w:lang w:val="ru-RU"/>
        </w:rPr>
        <w:t>»;</w:t>
      </w:r>
    </w:p>
    <w:p w:rsidR="003D501B" w:rsidRPr="009A3E72" w:rsidRDefault="005023B0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45C3A" w:rsidRPr="009A3E72">
        <w:rPr>
          <w:rFonts w:ascii="Times New Roman" w:hAnsi="Times New Roman"/>
          <w:sz w:val="28"/>
          <w:szCs w:val="28"/>
          <w:lang w:val="ru-RU"/>
        </w:rPr>
        <w:t>совершенствования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действующих </w:t>
      </w:r>
      <w:r w:rsidR="00F61D05" w:rsidRPr="009A3E72">
        <w:rPr>
          <w:rFonts w:ascii="Times New Roman" w:hAnsi="Times New Roman"/>
          <w:sz w:val="28"/>
          <w:szCs w:val="28"/>
          <w:lang w:val="ru-RU"/>
        </w:rPr>
        <w:t>и разработки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проектов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новых законодательных актов, регулирующих обеспечение безопасности зданий и сооружений (сейсмической, экологической, пожарной и пр.); </w:t>
      </w:r>
    </w:p>
    <w:p w:rsidR="003D501B" w:rsidRPr="009A3E72" w:rsidRDefault="005023B0" w:rsidP="00AB089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совершенствования системы технического нормирования в строительной отрасли путем разработки национальных техни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ческих регламентов, актуализации и гармонизации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действующих нормативных документов (СНИП, СП, стандартов и т.д.)</w:t>
      </w:r>
      <w:r w:rsidR="0001541D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3D501B" w:rsidRPr="009A3E72" w:rsidRDefault="005023B0" w:rsidP="00AB089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45C3A" w:rsidRPr="009A3E72">
        <w:rPr>
          <w:rFonts w:ascii="Times New Roman" w:hAnsi="Times New Roman"/>
          <w:sz w:val="28"/>
          <w:szCs w:val="28"/>
          <w:lang w:val="ru-RU"/>
        </w:rPr>
        <w:t>совершенствования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процедуры проведения государственны</w:t>
      </w:r>
      <w:r w:rsidR="003428D5" w:rsidRPr="009A3E72">
        <w:rPr>
          <w:rFonts w:ascii="Times New Roman" w:hAnsi="Times New Roman"/>
          <w:sz w:val="28"/>
          <w:szCs w:val="28"/>
          <w:lang w:val="ru-RU"/>
        </w:rPr>
        <w:t>х закупок в сфере строительства.</w:t>
      </w:r>
    </w:p>
    <w:p w:rsidR="003428D5" w:rsidRPr="009A3E72" w:rsidRDefault="003428D5" w:rsidP="00AB089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результате принятых мер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 будут 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осуществлены регламентирование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 все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х видов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градостроительной деятельности, сокращени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е сроков при подготовке и выдаче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 лицензий, повышение ответственности лицензиара, лицензиата и заказчиков за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проведение тендера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качество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 xml:space="preserve">проектной 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документации,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 xml:space="preserve">а также </w:t>
      </w:r>
      <w:r w:rsidR="00EE5EB8" w:rsidRPr="009A3E72">
        <w:rPr>
          <w:rFonts w:ascii="Times New Roman" w:hAnsi="Times New Roman"/>
          <w:sz w:val="28"/>
          <w:szCs w:val="28"/>
          <w:lang w:val="ru-RU"/>
        </w:rPr>
        <w:t>повышение сейсмостойкости</w:t>
      </w:r>
      <w:r w:rsidR="00E82D8F" w:rsidRPr="009A3E72">
        <w:rPr>
          <w:rFonts w:ascii="Times New Roman" w:hAnsi="Times New Roman"/>
          <w:sz w:val="28"/>
          <w:szCs w:val="28"/>
          <w:lang w:val="ru-RU"/>
        </w:rPr>
        <w:t xml:space="preserve"> существующих зданий.</w:t>
      </w:r>
    </w:p>
    <w:p w:rsidR="00B9635E" w:rsidRPr="009A3E72" w:rsidRDefault="00B9635E" w:rsidP="005023B0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5DCC" w:rsidRPr="009A3E72" w:rsidRDefault="00E82D8F" w:rsidP="005023B0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Раз</w:t>
      </w:r>
      <w:r w:rsidR="00805AC1" w:rsidRPr="009A3E72">
        <w:rPr>
          <w:rFonts w:ascii="Times New Roman" w:hAnsi="Times New Roman"/>
          <w:b/>
          <w:sz w:val="28"/>
          <w:szCs w:val="28"/>
          <w:lang w:val="ru-RU"/>
        </w:rPr>
        <w:t>витие цифровой информационно-к</w:t>
      </w:r>
      <w:r w:rsidR="00BA0086" w:rsidRPr="009A3E72">
        <w:rPr>
          <w:rFonts w:ascii="Times New Roman" w:hAnsi="Times New Roman"/>
          <w:b/>
          <w:sz w:val="28"/>
          <w:szCs w:val="28"/>
          <w:lang w:val="ru-RU"/>
        </w:rPr>
        <w:t>оммуни</w:t>
      </w:r>
      <w:r w:rsidR="005023B0" w:rsidRPr="009A3E72">
        <w:rPr>
          <w:rFonts w:ascii="Times New Roman" w:hAnsi="Times New Roman"/>
          <w:b/>
          <w:sz w:val="28"/>
          <w:szCs w:val="28"/>
          <w:lang w:val="ru-RU"/>
        </w:rPr>
        <w:t>кационной технологии</w:t>
      </w:r>
      <w:r w:rsidR="00BA0086" w:rsidRPr="009A3E7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b/>
          <w:sz w:val="28"/>
          <w:szCs w:val="28"/>
          <w:lang w:val="ru-RU"/>
        </w:rPr>
        <w:t>/</w:t>
      </w:r>
      <w:r w:rsidR="00BA0086" w:rsidRPr="009A3E72">
        <w:rPr>
          <w:rFonts w:ascii="Times New Roman" w:hAnsi="Times New Roman"/>
          <w:b/>
          <w:sz w:val="28"/>
          <w:szCs w:val="28"/>
          <w:lang w:val="ru-RU"/>
        </w:rPr>
        <w:t xml:space="preserve"> информационной технологии </w:t>
      </w:r>
      <w:r w:rsidRPr="009A3E72">
        <w:rPr>
          <w:rFonts w:ascii="Times New Roman" w:hAnsi="Times New Roman"/>
          <w:b/>
          <w:sz w:val="28"/>
          <w:szCs w:val="28"/>
          <w:lang w:val="ru-RU"/>
        </w:rPr>
        <w:t>инфраструктуры</w:t>
      </w:r>
    </w:p>
    <w:p w:rsidR="005F5DCC" w:rsidRPr="009A3E72" w:rsidRDefault="005F5DCC" w:rsidP="00805AC1">
      <w:pPr>
        <w:pStyle w:val="af2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5DCC" w:rsidRPr="009A3E72" w:rsidRDefault="005F5DCC" w:rsidP="005F5DCC">
      <w:pPr>
        <w:pStyle w:val="af2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ab/>
      </w:r>
      <w:r w:rsidR="00E7382B" w:rsidRPr="009A3E72">
        <w:rPr>
          <w:rFonts w:ascii="Times New Roman" w:hAnsi="Times New Roman"/>
          <w:sz w:val="28"/>
          <w:szCs w:val="28"/>
          <w:lang w:val="ru-RU"/>
        </w:rPr>
        <w:t xml:space="preserve">В Концепции цифровой трансформации «Цифровой Кыргызстан </w:t>
      </w:r>
      <w:r w:rsidR="0029754A" w:rsidRPr="009A3E72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E7382B" w:rsidRPr="009A3E72">
        <w:rPr>
          <w:rFonts w:ascii="Times New Roman" w:hAnsi="Times New Roman"/>
          <w:sz w:val="28"/>
          <w:szCs w:val="28"/>
          <w:lang w:val="ru-RU"/>
        </w:rPr>
        <w:t>2019-2023»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5C3A" w:rsidRPr="009A3E72">
        <w:rPr>
          <w:rFonts w:ascii="Times New Roman" w:hAnsi="Times New Roman"/>
          <w:sz w:val="28"/>
          <w:szCs w:val="28"/>
          <w:lang w:val="ru-RU"/>
        </w:rPr>
        <w:t xml:space="preserve">уполномоченному государственному органу по разработке и реализации политики в сфере архитектурно-строительной деятельности </w:t>
      </w:r>
      <w:r w:rsidRPr="009A3E72">
        <w:rPr>
          <w:rFonts w:ascii="Times New Roman" w:hAnsi="Times New Roman"/>
          <w:sz w:val="28"/>
          <w:szCs w:val="28"/>
          <w:lang w:val="ru-RU"/>
        </w:rPr>
        <w:t>поручено</w:t>
      </w:r>
      <w:r w:rsidR="0017406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внедрить единую комплекс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ную информационную систему </w:t>
      </w:r>
      <w:r w:rsidRPr="009A3E72">
        <w:rPr>
          <w:rFonts w:ascii="Times New Roman" w:hAnsi="Times New Roman"/>
          <w:sz w:val="28"/>
          <w:szCs w:val="28"/>
          <w:lang w:val="ru-RU"/>
        </w:rPr>
        <w:t>управления отраслью строительства и единую комплекс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ную информационную систему </w:t>
      </w:r>
      <w:r w:rsidRPr="009A3E72">
        <w:rPr>
          <w:rFonts w:ascii="Times New Roman" w:hAnsi="Times New Roman"/>
          <w:sz w:val="28"/>
          <w:szCs w:val="28"/>
          <w:lang w:val="ru-RU"/>
        </w:rPr>
        <w:t>по выдаче разрешительных документов на  проектирование, строительство и иные и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>зменения объектов недвижимости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 порядка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приемки в эксплуатацию завершенных строительство</w:t>
      </w:r>
      <w:r w:rsidR="00B9635E" w:rsidRPr="009A3E72">
        <w:rPr>
          <w:rFonts w:ascii="Times New Roman" w:hAnsi="Times New Roman"/>
          <w:sz w:val="28"/>
          <w:szCs w:val="28"/>
          <w:lang w:val="ru-RU"/>
        </w:rPr>
        <w:t>м объектов</w:t>
      </w:r>
      <w:r w:rsidR="008E0269">
        <w:rPr>
          <w:rFonts w:ascii="Times New Roman" w:hAnsi="Times New Roman"/>
          <w:sz w:val="28"/>
          <w:szCs w:val="28"/>
          <w:lang w:val="ru-RU"/>
        </w:rPr>
        <w:t>.</w:t>
      </w:r>
    </w:p>
    <w:p w:rsidR="005F5DCC" w:rsidRPr="009A3E72" w:rsidRDefault="005F5DCC" w:rsidP="005F5DCC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Для этого необходимо разработать:</w:t>
      </w:r>
    </w:p>
    <w:p w:rsidR="005F5DCC" w:rsidRPr="009A3E72" w:rsidRDefault="00BA0086" w:rsidP="00BA008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F5DCC" w:rsidRPr="009A3E72">
        <w:rPr>
          <w:rFonts w:ascii="Times New Roman" w:hAnsi="Times New Roman"/>
          <w:sz w:val="28"/>
          <w:szCs w:val="28"/>
          <w:lang w:val="ru-RU"/>
        </w:rPr>
        <w:t>технические стандарты на ст</w:t>
      </w:r>
      <w:r w:rsidRPr="009A3E72">
        <w:rPr>
          <w:rFonts w:ascii="Times New Roman" w:hAnsi="Times New Roman"/>
          <w:sz w:val="28"/>
          <w:szCs w:val="28"/>
          <w:lang w:val="ru-RU"/>
        </w:rPr>
        <w:t>роительство волоконно-оптических линий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 xml:space="preserve"> связи</w:t>
      </w:r>
      <w:r w:rsidR="005F5DCC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5F5DCC" w:rsidRPr="009A3E72" w:rsidRDefault="00BA0086" w:rsidP="00BA008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технико-экономическое обоснование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F5DCC" w:rsidRPr="009A3E72">
        <w:rPr>
          <w:rFonts w:ascii="Times New Roman" w:hAnsi="Times New Roman"/>
          <w:sz w:val="28"/>
          <w:szCs w:val="28"/>
          <w:lang w:val="ru-RU"/>
        </w:rPr>
        <w:t>строительства ВОЛС (трансграничных, магистральных, внутризоновых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 других</w:t>
      </w:r>
      <w:r w:rsidR="005F5DCC" w:rsidRPr="009A3E72">
        <w:rPr>
          <w:rFonts w:ascii="Times New Roman" w:hAnsi="Times New Roman"/>
          <w:sz w:val="28"/>
          <w:szCs w:val="28"/>
          <w:lang w:val="ru-RU"/>
        </w:rPr>
        <w:t xml:space="preserve">) для обеспечения широкополосного доступа 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 xml:space="preserve">к сети Интернет </w:t>
      </w:r>
      <w:r w:rsidR="005F5DCC" w:rsidRPr="009A3E72">
        <w:rPr>
          <w:rFonts w:ascii="Times New Roman" w:hAnsi="Times New Roman"/>
          <w:sz w:val="28"/>
          <w:szCs w:val="28"/>
          <w:lang w:val="ru-RU"/>
        </w:rPr>
        <w:t>во всех населенных пунктах Кыргызской Республики;</w:t>
      </w:r>
    </w:p>
    <w:p w:rsidR="002432BA" w:rsidRPr="009A3E72" w:rsidRDefault="002432BA" w:rsidP="005F5DCC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поэтапное строительство ВОЛС на территории Кыргызской Республики (трансграничных, магистральных, внутризоновых</w:t>
      </w:r>
      <w:r w:rsidR="00BA0086" w:rsidRPr="009A3E72">
        <w:rPr>
          <w:rFonts w:ascii="Times New Roman" w:hAnsi="Times New Roman"/>
          <w:sz w:val="28"/>
          <w:szCs w:val="28"/>
          <w:lang w:val="ru-RU"/>
        </w:rPr>
        <w:t xml:space="preserve"> и других</w:t>
      </w:r>
      <w:r w:rsidRPr="009A3E72">
        <w:rPr>
          <w:rFonts w:ascii="Times New Roman" w:hAnsi="Times New Roman"/>
          <w:sz w:val="28"/>
          <w:szCs w:val="28"/>
          <w:lang w:val="ru-RU"/>
        </w:rPr>
        <w:t>)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5F5DCC" w:rsidRDefault="002432BA" w:rsidP="00E91BE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Внедрение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цифровизации</w:t>
      </w:r>
      <w:proofErr w:type="spellEnd"/>
      <w:r w:rsidR="005F5DCC" w:rsidRPr="009A3E72">
        <w:rPr>
          <w:rFonts w:ascii="Times New Roman" w:hAnsi="Times New Roman"/>
          <w:sz w:val="28"/>
          <w:szCs w:val="28"/>
          <w:lang w:val="ru-RU"/>
        </w:rPr>
        <w:t xml:space="preserve"> в области градостроительства </w:t>
      </w:r>
      <w:r w:rsidRPr="009A3E72">
        <w:rPr>
          <w:rFonts w:ascii="Times New Roman" w:hAnsi="Times New Roman"/>
          <w:sz w:val="28"/>
          <w:szCs w:val="28"/>
          <w:lang w:val="ru-RU"/>
        </w:rPr>
        <w:t>обеспечит</w:t>
      </w:r>
      <w:r w:rsidR="005F5DCC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градостроительный кадастр и электронную систему (архив) учета, хранения и контроля градостроительной документации (оцифровка). </w:t>
      </w:r>
    </w:p>
    <w:p w:rsidR="005F5DCC" w:rsidRPr="009A3E72" w:rsidRDefault="005F5DCC" w:rsidP="0009728D">
      <w:pPr>
        <w:pStyle w:val="af2"/>
        <w:rPr>
          <w:rFonts w:ascii="Times New Roman" w:hAnsi="Times New Roman"/>
          <w:b/>
          <w:sz w:val="28"/>
          <w:szCs w:val="28"/>
          <w:lang w:val="ru-RU"/>
        </w:rPr>
      </w:pPr>
    </w:p>
    <w:p w:rsidR="005F5DCC" w:rsidRPr="009A3E72" w:rsidRDefault="005F5DCC" w:rsidP="005023B0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Цифровая трансформация строительства</w:t>
      </w:r>
    </w:p>
    <w:p w:rsidR="005F5DCC" w:rsidRPr="009A3E72" w:rsidRDefault="005F5DCC" w:rsidP="005F5DCC">
      <w:pPr>
        <w:pStyle w:val="af2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5DCC" w:rsidRPr="009A3E72" w:rsidRDefault="005F5DCC" w:rsidP="006D41AC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В Концепции цифровой трансформации «Цифровой </w:t>
      </w:r>
      <w:proofErr w:type="gramStart"/>
      <w:r w:rsidRPr="009A3E72">
        <w:rPr>
          <w:rFonts w:ascii="Times New Roman" w:hAnsi="Times New Roman"/>
          <w:sz w:val="28"/>
          <w:szCs w:val="28"/>
          <w:lang w:val="ru-RU"/>
        </w:rPr>
        <w:t xml:space="preserve">Кыргызстан </w:t>
      </w:r>
      <w:r w:rsidR="0029754A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2019</w:t>
      </w:r>
      <w:proofErr w:type="gramEnd"/>
      <w:r w:rsidRPr="009A3E72">
        <w:rPr>
          <w:rFonts w:ascii="Times New Roman" w:hAnsi="Times New Roman"/>
          <w:sz w:val="28"/>
          <w:szCs w:val="28"/>
          <w:lang w:val="ru-RU"/>
        </w:rPr>
        <w:t>-2023»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 xml:space="preserve"> уполномоченному государственному органу по разработке и реализации политики в сфере архитектурно-строительной деятельности </w:t>
      </w:r>
      <w:r w:rsidR="0029754A" w:rsidRPr="009A3E72">
        <w:rPr>
          <w:rFonts w:ascii="Times New Roman" w:hAnsi="Times New Roman"/>
          <w:sz w:val="28"/>
          <w:szCs w:val="28"/>
          <w:lang w:val="ru-RU"/>
        </w:rPr>
        <w:t xml:space="preserve">совместно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с бизнес-ассоциациями,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с министерствами и ведомствами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поручено разработать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 xml:space="preserve">проекты </w:t>
      </w:r>
      <w:r w:rsidR="0029754A" w:rsidRPr="009A3E72">
        <w:rPr>
          <w:rFonts w:ascii="Times New Roman" w:hAnsi="Times New Roman"/>
          <w:sz w:val="28"/>
          <w:szCs w:val="28"/>
          <w:lang w:val="ru-RU"/>
        </w:rPr>
        <w:t xml:space="preserve">Программы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развития строительной отрасли с использованием 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 xml:space="preserve">информационно-коммуникационных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технологий.</w:t>
      </w:r>
    </w:p>
    <w:p w:rsidR="00F813DE" w:rsidRDefault="005F5DCC" w:rsidP="00F813D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Для этого предлагается принять ряд мер 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>по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2CFE" w:rsidRPr="009A3E72">
        <w:rPr>
          <w:rFonts w:ascii="Times New Roman" w:hAnsi="Times New Roman"/>
          <w:sz w:val="28"/>
          <w:szCs w:val="28"/>
          <w:lang w:val="ru-RU"/>
        </w:rPr>
        <w:t xml:space="preserve">реализации 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политики внедрения ИКТ для развития отрасли строительства путем разработки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 xml:space="preserve">проектов 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Программы развития строительной отрасли с использованием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информационно-коммуникационн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>ых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 xml:space="preserve"> технологий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 и План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а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 мероприятий по ее реализации. Также необходимо разработать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проект Положения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 об информационной системе управления </w:t>
      </w:r>
      <w:r w:rsidR="006D41AC" w:rsidRPr="009A3E72">
        <w:rPr>
          <w:rFonts w:ascii="Times New Roman" w:hAnsi="Times New Roman"/>
          <w:sz w:val="28"/>
          <w:szCs w:val="28"/>
          <w:lang w:val="ru-RU"/>
        </w:rPr>
        <w:t>строительной отраслью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 и внедрить информационную систему по выдаче разрешительных документов.</w:t>
      </w:r>
    </w:p>
    <w:p w:rsidR="008E0269" w:rsidRPr="009A3E72" w:rsidRDefault="008E0269" w:rsidP="00F813D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13DE" w:rsidRPr="009A3E72" w:rsidRDefault="006D41AC" w:rsidP="00F813D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При 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реализации указанной Программы будет внедрена информационная система управления </w:t>
      </w:r>
      <w:r w:rsidRPr="009A3E72">
        <w:rPr>
          <w:rFonts w:ascii="Times New Roman" w:hAnsi="Times New Roman"/>
          <w:sz w:val="28"/>
          <w:szCs w:val="28"/>
          <w:lang w:val="ru-RU"/>
        </w:rPr>
        <w:t>строительной отраслью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 xml:space="preserve">и информационная система по выдаче разрешительных документов на проектирование, строительство и иные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изменения объектов недвижимости, </w:t>
      </w:r>
      <w:r w:rsidR="00F813DE" w:rsidRPr="009A3E72">
        <w:rPr>
          <w:rFonts w:ascii="Times New Roman" w:hAnsi="Times New Roman"/>
          <w:sz w:val="28"/>
          <w:szCs w:val="28"/>
          <w:lang w:val="ru-RU"/>
        </w:rPr>
        <w:t>обеспечению порядка приемки в эксплуатацию завершенных строительством объектов.</w:t>
      </w:r>
    </w:p>
    <w:p w:rsidR="00AC6498" w:rsidRPr="009A3E72" w:rsidRDefault="00AC6498" w:rsidP="006D41AC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13DE" w:rsidRPr="009A3E72" w:rsidRDefault="00F813DE" w:rsidP="005023B0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Научно-техническая политика</w:t>
      </w:r>
    </w:p>
    <w:p w:rsidR="003D501B" w:rsidRPr="009A3E72" w:rsidRDefault="003D501B" w:rsidP="003D501B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D501B" w:rsidRPr="009A3E72" w:rsidRDefault="003D501B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Необходима разработка сбалансированной научно-технической и инновационной политики в отрасли с целью внедрения новых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</w:t>
      </w:r>
      <w:proofErr w:type="spellEnd"/>
      <w:r w:rsidR="006D41AC" w:rsidRPr="009A3E72">
        <w:rPr>
          <w:rFonts w:ascii="Times New Roman" w:hAnsi="Times New Roman"/>
          <w:sz w:val="28"/>
          <w:szCs w:val="28"/>
          <w:lang w:val="ru-RU"/>
        </w:rPr>
        <w:t>-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 ресурсосберегающих технологий, изготовления сборных и монолитных железобетонных конструкци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>й с применением модифицированного бетона</w:t>
      </w:r>
      <w:r w:rsidRPr="009A3E72">
        <w:rPr>
          <w:rFonts w:ascii="Times New Roman" w:hAnsi="Times New Roman"/>
          <w:sz w:val="28"/>
          <w:szCs w:val="28"/>
          <w:lang w:val="ru-RU"/>
        </w:rPr>
        <w:t>, скоростных технологий строительства на основе высокотехнологичных опалубочных систем, различных конструктивных систем многоэтажных зданий с повышенными теплозащитными и акустическими свойствами наружных ограждающих конструкций, использованием современных отделочных материалов и инженерного оборудования.</w:t>
      </w:r>
    </w:p>
    <w:p w:rsidR="003D501B" w:rsidRPr="009A3E72" w:rsidRDefault="003D501B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Для реализации этих задач необходимо:</w:t>
      </w:r>
    </w:p>
    <w:p w:rsidR="003D501B" w:rsidRPr="009A3E72" w:rsidRDefault="003D501B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Повышение научно-технического потенциала в строительной отрасли путем:</w:t>
      </w:r>
    </w:p>
    <w:p w:rsidR="003D501B" w:rsidRPr="009A3E72" w:rsidRDefault="006D41AC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восстановления и развития научной базы отрасли, стимулирования и обеспечения государственной поддержк</w:t>
      </w:r>
      <w:r w:rsidR="0052692D" w:rsidRPr="009A3E72">
        <w:rPr>
          <w:rFonts w:ascii="Times New Roman" w:hAnsi="Times New Roman"/>
          <w:sz w:val="28"/>
          <w:szCs w:val="28"/>
          <w:lang w:val="ru-RU"/>
        </w:rPr>
        <w:t>и научных исследований, развития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типового проектирования для объектов массового строительства;</w:t>
      </w:r>
    </w:p>
    <w:p w:rsidR="003D501B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создания новых конструктивно-технологических систем жилых зданий для сельской местности. </w:t>
      </w:r>
    </w:p>
    <w:p w:rsidR="003D501B" w:rsidRPr="009A3E72" w:rsidRDefault="003D501B" w:rsidP="00AB089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Обеспечение сейсмической безопасности существующих зданий и сооружений путем:</w:t>
      </w:r>
    </w:p>
    <w:p w:rsidR="003D501B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реализации государственной программы по обеспечению сейсмической безопасности существующих зданий и сооружений;</w:t>
      </w:r>
    </w:p>
    <w:p w:rsidR="003D501B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инвентаризации, обследования и анализа технического состояния с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уществующего жилого фонда и на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их основе оценки возможных рисков при стихийных бедствиях и мерах по их предотвращению.</w:t>
      </w:r>
    </w:p>
    <w:p w:rsidR="00114F2B" w:rsidRPr="009A3E72" w:rsidRDefault="00114F2B" w:rsidP="00114F2B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4F2B" w:rsidRPr="009A3E72" w:rsidRDefault="00114F2B" w:rsidP="0052692D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Кадровый потенциал в строительной отрасли</w:t>
      </w:r>
    </w:p>
    <w:p w:rsidR="00114F2B" w:rsidRPr="009A3E72" w:rsidRDefault="00114F2B" w:rsidP="00114F2B">
      <w:pPr>
        <w:pStyle w:val="af2"/>
        <w:rPr>
          <w:rFonts w:ascii="Times New Roman" w:hAnsi="Times New Roman"/>
          <w:b/>
          <w:sz w:val="28"/>
          <w:szCs w:val="28"/>
          <w:lang w:val="ru-RU"/>
        </w:rPr>
      </w:pPr>
    </w:p>
    <w:p w:rsidR="00E338B5" w:rsidRPr="009A3E72" w:rsidRDefault="00E338B5" w:rsidP="00114F2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В области кадрового обеспечения развития архитектурного комплекса – построение и функционирование единой непрерывной многоуровневой системы подготовки, аттестации и переподготовки высококвалифицированных кадров на основе </w:t>
      </w:r>
      <w:r w:rsidR="00F260A6" w:rsidRPr="009A3E72">
        <w:rPr>
          <w:rFonts w:ascii="Times New Roman" w:hAnsi="Times New Roman"/>
          <w:sz w:val="28"/>
          <w:szCs w:val="28"/>
          <w:lang w:val="ru-RU"/>
        </w:rPr>
        <w:t>профильных образовательных организаций высшего профессионального образования.</w:t>
      </w:r>
    </w:p>
    <w:p w:rsidR="00114F2B" w:rsidRPr="009A3E72" w:rsidRDefault="00114F2B" w:rsidP="00114F2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области кадровой политики необходимо обеспечение квалифицированными кадрами, путем подготовки и переподготовки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lastRenderedPageBreak/>
        <w:t>специалистов, совершенствования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программ обучения всех уровней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специалистов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строительной отрасли</w:t>
      </w:r>
      <w:r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E338B5" w:rsidRPr="009A3E72" w:rsidRDefault="00114F2B" w:rsidP="00E338B5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Пересмотр программ обучения специалистов всех уровней с учетом положительного опыта прошлого периода.</w:t>
      </w:r>
    </w:p>
    <w:p w:rsidR="00114F2B" w:rsidRPr="009A3E72" w:rsidRDefault="00114F2B" w:rsidP="00114F2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Организация </w:t>
      </w:r>
      <w:r w:rsidR="00804480" w:rsidRPr="009A3E72">
        <w:rPr>
          <w:rFonts w:ascii="Times New Roman" w:hAnsi="Times New Roman"/>
          <w:sz w:val="28"/>
          <w:szCs w:val="28"/>
          <w:lang w:val="ru-RU"/>
        </w:rPr>
        <w:t>курсов повышения квалификации и семинаров по внедрению новой нормативной сметной документации.</w:t>
      </w:r>
    </w:p>
    <w:p w:rsidR="00804480" w:rsidRPr="009A3E72" w:rsidRDefault="00804480" w:rsidP="00114F2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результате принятых мер улучшится система подготовки и переподготовки кадров стр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>оительных профессий и качество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проектно-</w:t>
      </w:r>
      <w:r w:rsidRPr="009A3E72">
        <w:rPr>
          <w:rFonts w:ascii="Times New Roman" w:hAnsi="Times New Roman"/>
          <w:sz w:val="28"/>
          <w:szCs w:val="28"/>
          <w:lang w:val="ru-RU"/>
        </w:rPr>
        <w:t>сметной документации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 xml:space="preserve"> и строительства</w:t>
      </w:r>
      <w:r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804480" w:rsidRPr="009A3E72" w:rsidRDefault="00CF028E" w:rsidP="0052692D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Создание</w:t>
      </w:r>
      <w:r w:rsidR="00804480" w:rsidRPr="009A3E72">
        <w:rPr>
          <w:rFonts w:ascii="Times New Roman" w:hAnsi="Times New Roman"/>
          <w:sz w:val="28"/>
          <w:szCs w:val="28"/>
          <w:lang w:val="ru-RU"/>
        </w:rPr>
        <w:t xml:space="preserve"> единой электронной базы экспертов, осуществляющих экспертизу проектов</w:t>
      </w:r>
      <w:r w:rsidR="00613B58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613B58" w:rsidRPr="009A3E7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13B58" w:rsidRPr="009A3E72">
        <w:rPr>
          <w:rFonts w:ascii="Times New Roman" w:hAnsi="Times New Roman"/>
          <w:sz w:val="28"/>
          <w:szCs w:val="28"/>
          <w:lang w:val="ru-RU"/>
        </w:rPr>
        <w:t>а также сертифицированных специалистов градостроительной деятельности</w:t>
      </w:r>
      <w:r w:rsidR="00804480" w:rsidRPr="009A3E72">
        <w:rPr>
          <w:rFonts w:ascii="Times New Roman" w:hAnsi="Times New Roman"/>
          <w:sz w:val="28"/>
          <w:szCs w:val="28"/>
          <w:lang w:val="ru-RU"/>
        </w:rPr>
        <w:t xml:space="preserve"> обеспечит </w:t>
      </w:r>
      <w:r w:rsidR="00613B58" w:rsidRPr="009A3E72">
        <w:rPr>
          <w:rFonts w:ascii="Times New Roman" w:hAnsi="Times New Roman"/>
          <w:sz w:val="28"/>
          <w:szCs w:val="28"/>
          <w:lang w:val="ru-RU"/>
        </w:rPr>
        <w:t>выбор наиболее профессиональных экспертов, осуществляющих экспертизу проектов.</w:t>
      </w:r>
    </w:p>
    <w:p w:rsidR="00114F2B" w:rsidRPr="009A3E72" w:rsidRDefault="00114F2B" w:rsidP="00114F2B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4F2B" w:rsidRPr="009A3E72" w:rsidRDefault="00804480" w:rsidP="0052692D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Развитие градостроительной деятельности</w:t>
      </w:r>
    </w:p>
    <w:p w:rsidR="00804480" w:rsidRPr="009A3E72" w:rsidRDefault="00804480" w:rsidP="00804480">
      <w:pPr>
        <w:pStyle w:val="af2"/>
        <w:ind w:left="1080"/>
        <w:rPr>
          <w:rFonts w:ascii="Times New Roman" w:hAnsi="Times New Roman"/>
          <w:b/>
          <w:sz w:val="28"/>
          <w:szCs w:val="28"/>
          <w:lang w:val="ru-RU"/>
        </w:rPr>
      </w:pPr>
    </w:p>
    <w:p w:rsidR="00F634DE" w:rsidRPr="009A3E72" w:rsidRDefault="004C2F06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Для развития градостроительной деятельности в первую очередь необходимо: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разработка</w:t>
      </w:r>
      <w:r w:rsidR="00D2014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проекта </w:t>
      </w:r>
      <w:r w:rsidR="0052692D" w:rsidRPr="009A3E72">
        <w:rPr>
          <w:rFonts w:ascii="Times New Roman" w:hAnsi="Times New Roman"/>
          <w:sz w:val="28"/>
          <w:szCs w:val="28"/>
          <w:lang w:val="ru-RU"/>
        </w:rPr>
        <w:t>г</w:t>
      </w:r>
      <w:r w:rsidRPr="009A3E72">
        <w:rPr>
          <w:rFonts w:ascii="Times New Roman" w:hAnsi="Times New Roman"/>
          <w:sz w:val="28"/>
          <w:szCs w:val="28"/>
          <w:lang w:val="ru-RU"/>
        </w:rPr>
        <w:t>енеральной схемы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 xml:space="preserve"> расселения Кыргызской Республики;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разработка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градостроитель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ной документации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 xml:space="preserve"> городов и сельских населенных пунктов путем разработки генеральных планов го</w:t>
      </w:r>
      <w:r w:rsidRPr="009A3E72">
        <w:rPr>
          <w:rFonts w:ascii="Times New Roman" w:hAnsi="Times New Roman"/>
          <w:sz w:val="28"/>
          <w:szCs w:val="28"/>
          <w:lang w:val="ru-RU"/>
        </w:rPr>
        <w:t>родов и сельских населенных пунктов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разработка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схем и проектов районной планировки;</w:t>
      </w:r>
    </w:p>
    <w:p w:rsidR="004C2F06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C2F06" w:rsidRPr="009A3E72">
        <w:rPr>
          <w:rFonts w:ascii="Times New Roman" w:hAnsi="Times New Roman"/>
          <w:sz w:val="28"/>
          <w:szCs w:val="28"/>
          <w:lang w:val="ru-RU"/>
        </w:rPr>
        <w:t xml:space="preserve">разработка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проектов детальной планировки и проектов застройки для городов Бишкек и Ош;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р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азработка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проектов градостроительного зонирования и территориального планирования и правил землепользования и застройки городов;</w:t>
      </w:r>
    </w:p>
    <w:p w:rsidR="004C2F06" w:rsidRPr="009A3E72" w:rsidRDefault="001F3FEF" w:rsidP="00AB089B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023B0" w:rsidRPr="009A3E72">
        <w:rPr>
          <w:rFonts w:ascii="Times New Roman" w:hAnsi="Times New Roman"/>
          <w:sz w:val="28"/>
          <w:szCs w:val="28"/>
          <w:lang w:val="ru-RU"/>
        </w:rPr>
        <w:t>создание и ведение г</w:t>
      </w:r>
      <w:r w:rsidR="004C2F06" w:rsidRPr="009A3E72">
        <w:rPr>
          <w:rFonts w:ascii="Times New Roman" w:hAnsi="Times New Roman"/>
          <w:sz w:val="28"/>
          <w:szCs w:val="28"/>
          <w:lang w:val="ru-RU"/>
        </w:rPr>
        <w:t>осударственного градостроительного кадастра на республиканско</w:t>
      </w:r>
      <w:r w:rsidRPr="009A3E72">
        <w:rPr>
          <w:rFonts w:ascii="Times New Roman" w:hAnsi="Times New Roman"/>
          <w:sz w:val="28"/>
          <w:szCs w:val="28"/>
          <w:lang w:val="ru-RU"/>
        </w:rPr>
        <w:t>м, региональном и местном уровнях</w:t>
      </w:r>
      <w:r w:rsidR="004C2F06" w:rsidRPr="009A3E72">
        <w:rPr>
          <w:rFonts w:ascii="Times New Roman" w:hAnsi="Times New Roman"/>
          <w:sz w:val="28"/>
          <w:szCs w:val="28"/>
          <w:lang w:val="ru-RU"/>
        </w:rPr>
        <w:t xml:space="preserve"> на основе соответствующих региональных кадастров;</w:t>
      </w:r>
    </w:p>
    <w:p w:rsidR="004C2F06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C2F06" w:rsidRPr="009A3E72">
        <w:rPr>
          <w:rFonts w:ascii="Times New Roman" w:hAnsi="Times New Roman"/>
          <w:sz w:val="28"/>
          <w:szCs w:val="28"/>
          <w:lang w:val="ru-RU"/>
        </w:rPr>
        <w:t>оптимизация системы государственного контроля и надзора в сфере градостроительства;</w:t>
      </w:r>
    </w:p>
    <w:p w:rsidR="004C2F06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C2F06" w:rsidRPr="009A3E72">
        <w:rPr>
          <w:rFonts w:ascii="Times New Roman" w:hAnsi="Times New Roman"/>
          <w:sz w:val="28"/>
          <w:szCs w:val="28"/>
          <w:lang w:val="ru-RU"/>
        </w:rPr>
        <w:t>совершенствование систем инженерно-технического обеспечения и инфраструктуры путем разработки территориальных схем развития сетей и сооружений инженерно-технического обеспечения и порядка их реализации;</w:t>
      </w:r>
    </w:p>
    <w:p w:rsidR="004C2F06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исключение</w:t>
      </w:r>
      <w:r w:rsidR="004C2F06" w:rsidRPr="009A3E72">
        <w:rPr>
          <w:rFonts w:ascii="Times New Roman" w:hAnsi="Times New Roman"/>
          <w:sz w:val="28"/>
          <w:szCs w:val="28"/>
          <w:lang w:val="ru-RU"/>
        </w:rPr>
        <w:t xml:space="preserve"> объема незавершенного строительства за счет введения дополни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тельных санкций или преференций;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создание электронной системы (архив) учета, хранения и контроля градостроительной документации</w:t>
      </w:r>
      <w:r w:rsidR="0052692D" w:rsidRPr="009A3E72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оцифровка);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полная инвентаризация систем инженерно-технического обеспечения</w:t>
      </w:r>
      <w:r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 xml:space="preserve"> с параллельным анализом</w:t>
      </w:r>
      <w:r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 xml:space="preserve"> и обеспечение прозрачности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lastRenderedPageBreak/>
        <w:t>существующего фактического потребления теплоэнергетических ресурсов, водопотребления и водоотведения;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разра</w:t>
      </w:r>
      <w:r w:rsidR="00066D5F" w:rsidRPr="009A3E72">
        <w:rPr>
          <w:rFonts w:ascii="Times New Roman" w:hAnsi="Times New Roman"/>
          <w:sz w:val="28"/>
          <w:szCs w:val="28"/>
          <w:lang w:val="ru-RU"/>
        </w:rPr>
        <w:t>ботка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 xml:space="preserve"> территориальных схем развития сетей и сооружений инженерно-технического обеспечения и порядка их реализации;</w:t>
      </w:r>
    </w:p>
    <w:p w:rsidR="00ED3919" w:rsidRPr="009A3E72" w:rsidRDefault="001F3FEF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D3919" w:rsidRPr="009A3E72">
        <w:rPr>
          <w:rFonts w:ascii="Times New Roman" w:hAnsi="Times New Roman"/>
          <w:sz w:val="28"/>
          <w:szCs w:val="28"/>
          <w:lang w:val="ru-RU"/>
        </w:rPr>
        <w:t>внедрение программного обеспечения с применением существующих прог</w:t>
      </w:r>
      <w:r w:rsidR="0052692D" w:rsidRPr="009A3E72">
        <w:rPr>
          <w:rFonts w:ascii="Times New Roman" w:hAnsi="Times New Roman"/>
          <w:sz w:val="28"/>
          <w:szCs w:val="28"/>
          <w:lang w:val="ru-RU"/>
        </w:rPr>
        <w:t>рамм, а так</w:t>
      </w:r>
      <w:r w:rsidR="00D20149" w:rsidRPr="009A3E72">
        <w:rPr>
          <w:rFonts w:ascii="Times New Roman" w:hAnsi="Times New Roman"/>
          <w:sz w:val="28"/>
          <w:szCs w:val="28"/>
          <w:lang w:val="ru-RU"/>
        </w:rPr>
        <w:t>же оцифровка данных.</w:t>
      </w:r>
    </w:p>
    <w:p w:rsidR="00D20149" w:rsidRPr="009A3E72" w:rsidRDefault="00D20149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 результате принятых мер</w:t>
      </w:r>
      <w:r w:rsidR="0052692D" w:rsidRPr="009A3E72">
        <w:rPr>
          <w:rFonts w:ascii="Times New Roman" w:hAnsi="Times New Roman"/>
          <w:sz w:val="28"/>
          <w:szCs w:val="28"/>
          <w:lang w:val="ru-RU"/>
        </w:rPr>
        <w:t xml:space="preserve"> будет обеспечено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733B" w:rsidRPr="009A3E72">
        <w:rPr>
          <w:rFonts w:ascii="Times New Roman" w:hAnsi="Times New Roman"/>
          <w:sz w:val="28"/>
          <w:szCs w:val="28"/>
          <w:lang w:val="ru-RU"/>
        </w:rPr>
        <w:t xml:space="preserve">планомерное развитие строительной отрасли на 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 xml:space="preserve">базе соответствующих нормативных </w:t>
      </w:r>
      <w:r w:rsidR="0003733B" w:rsidRPr="009A3E72">
        <w:rPr>
          <w:rFonts w:ascii="Times New Roman" w:hAnsi="Times New Roman"/>
          <w:sz w:val="28"/>
          <w:szCs w:val="28"/>
          <w:lang w:val="ru-RU"/>
        </w:rPr>
        <w:t>технических документов в области градостроительства и архитектуры.</w:t>
      </w:r>
    </w:p>
    <w:p w:rsidR="00AC6498" w:rsidRPr="009A3E72" w:rsidRDefault="00AC6498" w:rsidP="00EC5CC2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20149" w:rsidRPr="009A3E72" w:rsidRDefault="0000354C" w:rsidP="0052692D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Строительство жилых, общественных и промышленных объектов и их эксплуатация</w:t>
      </w:r>
    </w:p>
    <w:p w:rsidR="0003733B" w:rsidRPr="009A3E72" w:rsidRDefault="0003733B" w:rsidP="0000354C">
      <w:pPr>
        <w:pStyle w:val="af2"/>
        <w:ind w:left="108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0354C" w:rsidRPr="009A3E72" w:rsidRDefault="0000354C" w:rsidP="0000354C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Обеспечением благоприятных условий для повышения доступности жилья является рост жилищного строительства, снижение его стоимости, повышение комфортности жилья и его качества, приведение существующего жилого фонда и коммунальн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>ой инфраструктуры в соответствие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со стандартами безопасности, качества, а также создание децентрализованных систем отопления и электроснабжения для районов.</w:t>
      </w:r>
    </w:p>
    <w:p w:rsidR="00490608" w:rsidRPr="009A3E72" w:rsidRDefault="005F1287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Реализация Государственной программы «Доступное жилье </w:t>
      </w:r>
      <w:r w:rsidR="0013422D" w:rsidRPr="009A3E72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до 2020 года» </w:t>
      </w:r>
      <w:r w:rsidR="00490608" w:rsidRPr="009A3E72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490608" w:rsidRPr="009A3E72">
        <w:rPr>
          <w:rFonts w:ascii="Times New Roman" w:hAnsi="Times New Roman"/>
          <w:bCs/>
          <w:iCs/>
          <w:sz w:val="28"/>
          <w:szCs w:val="28"/>
          <w:lang w:val="ru-RU"/>
        </w:rPr>
        <w:t>Программы развития Кыргызской Респ</w:t>
      </w:r>
      <w:r w:rsidR="0052692D" w:rsidRPr="009A3E72">
        <w:rPr>
          <w:rFonts w:ascii="Times New Roman" w:hAnsi="Times New Roman"/>
          <w:bCs/>
          <w:iCs/>
          <w:sz w:val="28"/>
          <w:szCs w:val="28"/>
          <w:lang w:val="ru-RU"/>
        </w:rPr>
        <w:t>ублики на период 2018-2022 годы</w:t>
      </w:r>
      <w:r w:rsidR="00490608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«Единство. Доверие. Созидание» обеспечит социальным жильем малообеспеченных граждан.</w:t>
      </w:r>
    </w:p>
    <w:p w:rsidR="00045399" w:rsidRPr="009A3E72" w:rsidRDefault="00045399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Улучшение существующей системы ипотечного кред</w:t>
      </w:r>
      <w:r w:rsidR="00490608" w:rsidRPr="009A3E72">
        <w:rPr>
          <w:rFonts w:ascii="Times New Roman" w:hAnsi="Times New Roman"/>
          <w:sz w:val="28"/>
          <w:szCs w:val="28"/>
          <w:lang w:val="ru-RU"/>
        </w:rPr>
        <w:t>итования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обеспечит вложе</w:t>
      </w:r>
      <w:r w:rsidR="001F3FEF" w:rsidRPr="009A3E72">
        <w:rPr>
          <w:rFonts w:ascii="Times New Roman" w:hAnsi="Times New Roman"/>
          <w:sz w:val="28"/>
          <w:szCs w:val="28"/>
          <w:lang w:val="ru-RU"/>
        </w:rPr>
        <w:t>ние банковских средств, средств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6EA0" w:rsidRPr="009A3E72">
        <w:rPr>
          <w:rFonts w:ascii="Times New Roman" w:hAnsi="Times New Roman"/>
          <w:sz w:val="28"/>
          <w:szCs w:val="28"/>
          <w:lang w:val="ru-RU"/>
        </w:rPr>
        <w:t>органов местного самоуправления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 строительных организаций </w:t>
      </w:r>
      <w:r w:rsidR="00917A29" w:rsidRPr="009A3E72">
        <w:rPr>
          <w:rFonts w:ascii="Times New Roman" w:hAnsi="Times New Roman"/>
          <w:sz w:val="28"/>
          <w:szCs w:val="28"/>
          <w:lang w:val="ru-RU"/>
        </w:rPr>
        <w:t>в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строительство жилья.</w:t>
      </w:r>
    </w:p>
    <w:p w:rsidR="00045399" w:rsidRPr="009A3E72" w:rsidRDefault="00917A29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Меры, направленные</w:t>
      </w:r>
      <w:r w:rsidR="005F1287" w:rsidRPr="009A3E72">
        <w:rPr>
          <w:rFonts w:ascii="Times New Roman" w:hAnsi="Times New Roman"/>
          <w:sz w:val="28"/>
          <w:szCs w:val="28"/>
          <w:lang w:val="ru-RU"/>
        </w:rPr>
        <w:t xml:space="preserve"> на создание условий для активного использования инструментов небанковского финансового (фондового и </w:t>
      </w:r>
      <w:r w:rsidRPr="009A3E72">
        <w:rPr>
          <w:rFonts w:ascii="Times New Roman" w:hAnsi="Times New Roman"/>
          <w:sz w:val="28"/>
          <w:szCs w:val="28"/>
          <w:lang w:val="ru-RU"/>
        </w:rPr>
        <w:t>страхового) рынка, в том числе</w:t>
      </w:r>
      <w:r w:rsidR="005F1287" w:rsidRPr="009A3E72">
        <w:rPr>
          <w:rFonts w:ascii="Times New Roman" w:hAnsi="Times New Roman"/>
          <w:sz w:val="28"/>
          <w:szCs w:val="28"/>
          <w:lang w:val="ru-RU"/>
        </w:rPr>
        <w:t xml:space="preserve"> жилищных сертификатов, ипотечных ценных бумаг и корпоративных облигаций</w:t>
      </w:r>
      <w:r w:rsidRPr="009A3E72">
        <w:rPr>
          <w:rFonts w:ascii="Times New Roman" w:hAnsi="Times New Roman"/>
          <w:sz w:val="28"/>
          <w:szCs w:val="28"/>
          <w:lang w:val="ru-RU"/>
        </w:rPr>
        <w:t>, расширя</w:t>
      </w:r>
      <w:r w:rsidR="005F1287" w:rsidRPr="009A3E72">
        <w:rPr>
          <w:rFonts w:ascii="Times New Roman" w:hAnsi="Times New Roman"/>
          <w:sz w:val="28"/>
          <w:szCs w:val="28"/>
          <w:lang w:val="ru-RU"/>
        </w:rPr>
        <w:t>т инструмент</w:t>
      </w:r>
      <w:r w:rsidRPr="009A3E72">
        <w:rPr>
          <w:rFonts w:ascii="Times New Roman" w:hAnsi="Times New Roman"/>
          <w:sz w:val="28"/>
          <w:szCs w:val="28"/>
          <w:lang w:val="ru-RU"/>
        </w:rPr>
        <w:t>ы</w:t>
      </w:r>
      <w:r w:rsidR="005F1287" w:rsidRPr="009A3E72">
        <w:rPr>
          <w:rFonts w:ascii="Times New Roman" w:hAnsi="Times New Roman"/>
          <w:sz w:val="28"/>
          <w:szCs w:val="28"/>
          <w:lang w:val="ru-RU"/>
        </w:rPr>
        <w:t xml:space="preserve"> финанси</w:t>
      </w:r>
      <w:r w:rsidR="0003733B" w:rsidRPr="009A3E72">
        <w:rPr>
          <w:rFonts w:ascii="Times New Roman" w:hAnsi="Times New Roman"/>
          <w:sz w:val="28"/>
          <w:szCs w:val="28"/>
          <w:lang w:val="ru-RU"/>
        </w:rPr>
        <w:t>рования жилищного строительства и максимальное обеспечение населения доступным жильем.</w:t>
      </w:r>
    </w:p>
    <w:p w:rsidR="003D501B" w:rsidRPr="009A3E72" w:rsidRDefault="003D501B" w:rsidP="005F1287">
      <w:pPr>
        <w:pStyle w:val="af2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D501B" w:rsidRPr="009A3E72" w:rsidRDefault="003D501B" w:rsidP="0052692D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9A3E72">
        <w:rPr>
          <w:rFonts w:ascii="Times New Roman" w:hAnsi="Times New Roman"/>
          <w:b/>
          <w:sz w:val="28"/>
          <w:szCs w:val="28"/>
          <w:lang w:val="ru-RU"/>
        </w:rPr>
        <w:t>Энергоэффективно</w:t>
      </w:r>
      <w:r w:rsidR="0052692D" w:rsidRPr="009A3E72">
        <w:rPr>
          <w:rFonts w:ascii="Times New Roman" w:hAnsi="Times New Roman"/>
          <w:b/>
          <w:sz w:val="28"/>
          <w:szCs w:val="28"/>
          <w:lang w:val="ru-RU"/>
        </w:rPr>
        <w:t>сть</w:t>
      </w:r>
      <w:proofErr w:type="spellEnd"/>
      <w:r w:rsidR="0052692D" w:rsidRPr="009A3E72">
        <w:rPr>
          <w:rFonts w:ascii="Times New Roman" w:hAnsi="Times New Roman"/>
          <w:b/>
          <w:sz w:val="28"/>
          <w:szCs w:val="28"/>
          <w:lang w:val="ru-RU"/>
        </w:rPr>
        <w:t xml:space="preserve"> зданий и сооружений, </w:t>
      </w:r>
      <w:proofErr w:type="spellStart"/>
      <w:r w:rsidR="0052692D" w:rsidRPr="009A3E72">
        <w:rPr>
          <w:rFonts w:ascii="Times New Roman" w:hAnsi="Times New Roman"/>
          <w:b/>
          <w:sz w:val="28"/>
          <w:szCs w:val="28"/>
          <w:lang w:val="ru-RU"/>
        </w:rPr>
        <w:t>энерго</w:t>
      </w:r>
      <w:proofErr w:type="spellEnd"/>
      <w:r w:rsidR="00917A29" w:rsidRPr="009A3E72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="00045399" w:rsidRPr="009A3E72">
        <w:rPr>
          <w:rFonts w:ascii="Times New Roman" w:hAnsi="Times New Roman"/>
          <w:b/>
          <w:sz w:val="28"/>
          <w:szCs w:val="28"/>
          <w:lang w:val="ru-RU"/>
        </w:rPr>
        <w:t>и ресурсосберегающие технологии</w:t>
      </w:r>
    </w:p>
    <w:p w:rsidR="003D501B" w:rsidRPr="009A3E72" w:rsidRDefault="003D501B" w:rsidP="003D501B">
      <w:pPr>
        <w:pStyle w:val="af2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D501B" w:rsidRPr="009A3E72" w:rsidRDefault="003D501B" w:rsidP="00F7017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Проблема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 xml:space="preserve"> в градостроительстве должна решаться комплексно за счет решения следующих задач:</w:t>
      </w:r>
    </w:p>
    <w:p w:rsidR="003D501B" w:rsidRPr="009A3E72" w:rsidRDefault="003D501B" w:rsidP="008B114E">
      <w:pPr>
        <w:pStyle w:val="af2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Повышение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 xml:space="preserve"> существующих зданий путем:</w:t>
      </w:r>
    </w:p>
    <w:p w:rsidR="003D501B" w:rsidRPr="009A3E72" w:rsidRDefault="00917A29" w:rsidP="008B114E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разработки и утверждения комплексной отраслевой программы в сфере энергосбережения и </w:t>
      </w:r>
      <w:proofErr w:type="spellStart"/>
      <w:r w:rsidR="003D501B" w:rsidRPr="009A3E72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в области строительства;</w:t>
      </w:r>
    </w:p>
    <w:p w:rsidR="003D501B" w:rsidRPr="009A3E72" w:rsidRDefault="00917A29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разработки механизма реализации Закона Кыргызской Республики «Об энергетической эффективности зданий»;</w:t>
      </w:r>
    </w:p>
    <w:p w:rsidR="003D501B" w:rsidRPr="009A3E72" w:rsidRDefault="00917A29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8B114E" w:rsidRPr="009A3E72">
        <w:rPr>
          <w:rFonts w:ascii="Times New Roman" w:hAnsi="Times New Roman"/>
          <w:sz w:val="28"/>
          <w:szCs w:val="28"/>
          <w:lang w:val="ru-RU"/>
        </w:rPr>
        <w:t>разработки государственной п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рограммы по тепловой реабилитации существующих зданий и стимулирования экономии теплопотребления.</w:t>
      </w:r>
    </w:p>
    <w:p w:rsidR="003D501B" w:rsidRPr="009A3E72" w:rsidRDefault="003D501B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2. Правовая поддержка внедрения эффективных конструктивных реш</w:t>
      </w:r>
      <w:r w:rsidR="0052692D" w:rsidRPr="009A3E72">
        <w:rPr>
          <w:rFonts w:ascii="Times New Roman" w:hAnsi="Times New Roman"/>
          <w:sz w:val="28"/>
          <w:szCs w:val="28"/>
          <w:lang w:val="ru-RU"/>
        </w:rPr>
        <w:t xml:space="preserve">ений теплозащиты зданий, </w:t>
      </w:r>
      <w:proofErr w:type="spellStart"/>
      <w:r w:rsidR="0052692D" w:rsidRPr="009A3E72">
        <w:rPr>
          <w:rFonts w:ascii="Times New Roman" w:hAnsi="Times New Roman"/>
          <w:sz w:val="28"/>
          <w:szCs w:val="28"/>
          <w:lang w:val="ru-RU"/>
        </w:rPr>
        <w:t>энерго</w:t>
      </w:r>
      <w:proofErr w:type="spellEnd"/>
      <w:r w:rsidR="00917A29"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A3E72">
        <w:rPr>
          <w:rFonts w:ascii="Times New Roman" w:hAnsi="Times New Roman"/>
          <w:sz w:val="28"/>
          <w:szCs w:val="28"/>
          <w:lang w:val="ru-RU"/>
        </w:rPr>
        <w:t>и ресурсосберегающих технологий и инженерного оборудования путем:</w:t>
      </w:r>
    </w:p>
    <w:p w:rsidR="003D501B" w:rsidRPr="009A3E72" w:rsidRDefault="00917A29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выпуска высококачественных и конкурентоспособных строительных конструкций, материалов и изделий (3Д-Панель, ЛСТК, система ИМПАК и т.д.).</w:t>
      </w:r>
    </w:p>
    <w:p w:rsidR="003D501B" w:rsidRPr="009A3E72" w:rsidRDefault="00917A29" w:rsidP="008B114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нормативно-технического обеспечения энергосб</w:t>
      </w:r>
      <w:r w:rsidR="0001541D" w:rsidRPr="009A3E72">
        <w:rPr>
          <w:rFonts w:ascii="Times New Roman" w:hAnsi="Times New Roman"/>
          <w:sz w:val="28"/>
          <w:szCs w:val="28"/>
          <w:lang w:val="ru-RU"/>
        </w:rPr>
        <w:t>е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регающих материалов, конструкций, технологий и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энергопотребляемого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 xml:space="preserve"> оборудования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>, в</w:t>
      </w:r>
      <w:r w:rsidRPr="009A3E72">
        <w:rPr>
          <w:rFonts w:ascii="Times New Roman" w:hAnsi="Times New Roman"/>
          <w:sz w:val="28"/>
          <w:szCs w:val="28"/>
          <w:lang w:val="ru-RU"/>
        </w:rPr>
        <w:t>недрения современных конструкций</w:t>
      </w:r>
      <w:r w:rsidR="003D501B" w:rsidRPr="009A3E72">
        <w:rPr>
          <w:rFonts w:ascii="Times New Roman" w:hAnsi="Times New Roman"/>
          <w:sz w:val="28"/>
          <w:szCs w:val="28"/>
          <w:lang w:val="ru-RU"/>
        </w:rPr>
        <w:t xml:space="preserve"> и технологий.</w:t>
      </w:r>
    </w:p>
    <w:p w:rsidR="00045399" w:rsidRPr="009A3E72" w:rsidRDefault="00045399" w:rsidP="003D501B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5399" w:rsidRPr="009A3E72" w:rsidRDefault="008B114E" w:rsidP="008B114E">
      <w:pPr>
        <w:pStyle w:val="af2"/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10.</w:t>
      </w:r>
      <w:r w:rsidR="0052692D" w:rsidRPr="009A3E7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5399" w:rsidRPr="009A3E72">
        <w:rPr>
          <w:rFonts w:ascii="Times New Roman" w:hAnsi="Times New Roman"/>
          <w:b/>
          <w:sz w:val="28"/>
          <w:szCs w:val="28"/>
          <w:lang w:val="ru-RU"/>
        </w:rPr>
        <w:t>Производство строительных материалов, изделий и конструкций</w:t>
      </w:r>
    </w:p>
    <w:p w:rsidR="00045399" w:rsidRPr="009A3E72" w:rsidRDefault="00045399" w:rsidP="00045399">
      <w:pPr>
        <w:pStyle w:val="af2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45399" w:rsidRPr="009A3E72" w:rsidRDefault="00045399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Основное направление развития производства строительных материалов, изделий и конструкций определяется необходимостью обеспечения отечественного строительного рынка высококачественной продукцией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способной конкурировать с импортной. </w:t>
      </w:r>
    </w:p>
    <w:p w:rsidR="00045399" w:rsidRPr="009A3E72" w:rsidRDefault="00045399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Для достижения указанных целей в производстве строительных материалов необходимо решить следующие задачи:</w:t>
      </w:r>
    </w:p>
    <w:p w:rsidR="00045399" w:rsidRPr="009A3E72" w:rsidRDefault="00045399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1. Создани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е правовых условий и преференций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для обновления основных фондов производств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строительных материалов, изделий и конструкций с переходом на более высокий уровень их технического оснащения.</w:t>
      </w:r>
    </w:p>
    <w:p w:rsidR="00045399" w:rsidRPr="009A3E72" w:rsidRDefault="00810AA3" w:rsidP="0004539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2. Обеспечение г</w:t>
      </w:r>
      <w:r w:rsidR="00045399" w:rsidRPr="009A3E72">
        <w:rPr>
          <w:rFonts w:ascii="Times New Roman" w:hAnsi="Times New Roman"/>
          <w:sz w:val="28"/>
          <w:szCs w:val="28"/>
          <w:lang w:val="ru-RU"/>
        </w:rPr>
        <w:t>осударственной поддержки работы предприятий по производству отечественных строительных материалов, изделий и конструкций.</w:t>
      </w:r>
    </w:p>
    <w:p w:rsidR="003D1A66" w:rsidRDefault="003D1A66" w:rsidP="003D501B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A3E72" w:rsidRPr="009A3E72" w:rsidRDefault="009A3E72" w:rsidP="003D501B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5399" w:rsidRPr="009A3E72" w:rsidRDefault="00F70174" w:rsidP="00F70174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D1F5E" w:rsidRPr="009A3E72">
        <w:rPr>
          <w:rFonts w:ascii="Times New Roman" w:hAnsi="Times New Roman"/>
          <w:b/>
          <w:sz w:val="28"/>
          <w:szCs w:val="28"/>
          <w:lang w:val="ru-RU"/>
        </w:rPr>
        <w:t>Экологическая безопасность и защита окружающей среды</w:t>
      </w:r>
    </w:p>
    <w:p w:rsidR="002D1F5E" w:rsidRPr="009A3E72" w:rsidRDefault="002D1F5E" w:rsidP="002D1F5E">
      <w:pPr>
        <w:pStyle w:val="af2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1F5E" w:rsidRPr="009A3E72" w:rsidRDefault="002D1F5E" w:rsidP="002D1F5E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На состояние окружающей среды деятельность строительного комплекса оказывает влияние при производстве строительных материалов, изделий и конструкций, а также в процессе строительства различных объектов. Для уменьшения воздействия этих процессов требуется решение следующих задач путем:</w:t>
      </w:r>
    </w:p>
    <w:p w:rsidR="002D1F5E" w:rsidRPr="009A3E72" w:rsidRDefault="00810AA3" w:rsidP="00810AA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>сокращения выбросов в атмосферу вредных веществ при производстве строительных материалов;</w:t>
      </w:r>
    </w:p>
    <w:p w:rsidR="002D1F5E" w:rsidRPr="009A3E72" w:rsidRDefault="00810AA3" w:rsidP="00810AA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>внедрения малоотходных технологических процессов</w:t>
      </w:r>
      <w:r w:rsidR="0003733B" w:rsidRPr="009A3E72">
        <w:rPr>
          <w:rFonts w:ascii="Times New Roman" w:hAnsi="Times New Roman"/>
          <w:sz w:val="28"/>
          <w:szCs w:val="28"/>
          <w:lang w:val="ru-RU"/>
        </w:rPr>
        <w:t xml:space="preserve"> с применением современных методов производства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2D1F5E" w:rsidRPr="009A3E72" w:rsidRDefault="00810AA3" w:rsidP="00810AA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>увеличения площади зеленых насаждений;</w:t>
      </w:r>
    </w:p>
    <w:p w:rsidR="002D1F5E" w:rsidRPr="009A3E72" w:rsidRDefault="00810AA3" w:rsidP="00810AA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 xml:space="preserve">учета в градостроительном планировании все более возрастающего количества автотранспорта; </w:t>
      </w:r>
    </w:p>
    <w:p w:rsidR="0013422D" w:rsidRPr="009A3E72" w:rsidRDefault="00810AA3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 xml:space="preserve">разработка механизма </w:t>
      </w:r>
      <w:r w:rsidR="0001541D" w:rsidRPr="009A3E72">
        <w:rPr>
          <w:rFonts w:ascii="Times New Roman" w:hAnsi="Times New Roman"/>
          <w:sz w:val="28"/>
          <w:szCs w:val="28"/>
          <w:lang w:val="ru-RU"/>
        </w:rPr>
        <w:t>выплаты</w:t>
      </w:r>
      <w:r w:rsidR="002D1F5E" w:rsidRPr="009A3E72">
        <w:rPr>
          <w:rFonts w:ascii="Times New Roman" w:hAnsi="Times New Roman"/>
          <w:sz w:val="28"/>
          <w:szCs w:val="28"/>
          <w:lang w:val="ru-RU"/>
        </w:rPr>
        <w:t xml:space="preserve"> компенсаций, выплат за загрязнение окружающей среды.</w:t>
      </w:r>
    </w:p>
    <w:p w:rsidR="001F6194" w:rsidRPr="009A3E72" w:rsidRDefault="001F6194" w:rsidP="00964AD1">
      <w:pPr>
        <w:pStyle w:val="af2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FF7BD2" w:rsidP="00964AD1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 xml:space="preserve">V. Ожидаемые </w:t>
      </w:r>
      <w:r w:rsidR="00044D50" w:rsidRPr="009A3E72">
        <w:rPr>
          <w:rFonts w:ascii="Times New Roman" w:hAnsi="Times New Roman"/>
          <w:b/>
          <w:sz w:val="28"/>
          <w:szCs w:val="28"/>
          <w:lang w:val="ru-RU"/>
        </w:rPr>
        <w:t>результаты</w:t>
      </w:r>
      <w:r w:rsidR="00661043" w:rsidRPr="009A3E72">
        <w:rPr>
          <w:rFonts w:ascii="Times New Roman" w:hAnsi="Times New Roman"/>
          <w:b/>
          <w:sz w:val="28"/>
          <w:szCs w:val="28"/>
          <w:lang w:val="ru-RU"/>
        </w:rPr>
        <w:t xml:space="preserve"> и индикаторы реализации Стратегии</w:t>
      </w:r>
    </w:p>
    <w:p w:rsidR="003836FB" w:rsidRPr="009A3E72" w:rsidRDefault="003836FB" w:rsidP="00661043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BD2" w:rsidRPr="009A3E72" w:rsidRDefault="00FF7BD2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Реализация </w:t>
      </w:r>
      <w:r w:rsidR="00661043" w:rsidRPr="009A3E72">
        <w:rPr>
          <w:rFonts w:ascii="Times New Roman" w:hAnsi="Times New Roman"/>
          <w:sz w:val="28"/>
          <w:szCs w:val="28"/>
          <w:lang w:val="ru-RU"/>
        </w:rPr>
        <w:t xml:space="preserve">настоящей </w:t>
      </w:r>
      <w:r w:rsidRPr="009A3E72">
        <w:rPr>
          <w:rFonts w:ascii="Times New Roman" w:hAnsi="Times New Roman"/>
          <w:sz w:val="28"/>
          <w:szCs w:val="28"/>
          <w:lang w:val="ru-RU"/>
        </w:rPr>
        <w:t>Стратегии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 xml:space="preserve"> позволит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обеспечит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>ь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развити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>е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строительного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 xml:space="preserve"> комплекса и улучшение инвестиционного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>климат</w:t>
      </w:r>
      <w:r w:rsidR="004C11DC" w:rsidRPr="009A3E72">
        <w:rPr>
          <w:rFonts w:ascii="Times New Roman" w:hAnsi="Times New Roman"/>
          <w:sz w:val="28"/>
          <w:szCs w:val="28"/>
          <w:lang w:val="ru-RU"/>
        </w:rPr>
        <w:t>а</w:t>
      </w:r>
      <w:r w:rsidRPr="009A3E72">
        <w:rPr>
          <w:rFonts w:ascii="Times New Roman" w:hAnsi="Times New Roman"/>
          <w:sz w:val="28"/>
          <w:szCs w:val="28"/>
          <w:lang w:val="ru-RU"/>
        </w:rPr>
        <w:t>, что в свою очередь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даст рост развитию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 xml:space="preserve"> других отраслей экономики и обеспечит</w:t>
      </w:r>
      <w:r w:rsidRPr="009A3E72">
        <w:rPr>
          <w:rFonts w:ascii="Times New Roman" w:hAnsi="Times New Roman"/>
          <w:sz w:val="28"/>
          <w:szCs w:val="28"/>
          <w:lang w:val="ru-RU"/>
        </w:rPr>
        <w:t>:</w:t>
      </w:r>
    </w:p>
    <w:p w:rsidR="00253C9F" w:rsidRPr="009A3E72" w:rsidRDefault="00253C9F" w:rsidP="00253C9F">
      <w:pPr>
        <w:pStyle w:val="af2"/>
        <w:ind w:firstLine="6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10AA3" w:rsidRPr="009A3E72">
        <w:rPr>
          <w:rFonts w:ascii="Times New Roman" w:hAnsi="Times New Roman"/>
          <w:bCs/>
          <w:iCs/>
          <w:sz w:val="28"/>
          <w:szCs w:val="28"/>
          <w:lang w:val="ru-RU"/>
        </w:rPr>
        <w:t>г</w:t>
      </w:r>
      <w:r w:rsidRPr="009A3E72">
        <w:rPr>
          <w:rFonts w:ascii="Times New Roman" w:hAnsi="Times New Roman"/>
          <w:bCs/>
          <w:iCs/>
          <w:sz w:val="28"/>
          <w:szCs w:val="28"/>
          <w:lang w:val="ru-RU"/>
        </w:rPr>
        <w:t>енеральной схемой</w:t>
      </w:r>
      <w:r w:rsidR="0003733B" w:rsidRPr="009A3E72">
        <w:rPr>
          <w:rFonts w:ascii="Times New Roman" w:hAnsi="Times New Roman"/>
          <w:bCs/>
          <w:iCs/>
          <w:sz w:val="28"/>
          <w:szCs w:val="28"/>
          <w:lang w:val="ru-RU"/>
        </w:rPr>
        <w:t>, которая яв</w:t>
      </w:r>
      <w:r w:rsidR="0013422D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ляется долгосрочным документом </w:t>
      </w:r>
      <w:r w:rsidR="0003733B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по определению основных направлений в области расселения и организации </w:t>
      </w:r>
      <w:r w:rsidR="004956B8" w:rsidRPr="009A3E72">
        <w:rPr>
          <w:rFonts w:ascii="Times New Roman" w:hAnsi="Times New Roman"/>
          <w:bCs/>
          <w:iCs/>
          <w:sz w:val="28"/>
          <w:szCs w:val="28"/>
          <w:lang w:val="ru-RU"/>
        </w:rPr>
        <w:t>территорий Кыргызской Республики, определ</w:t>
      </w:r>
      <w:r w:rsidR="00810AA3" w:rsidRPr="009A3E72">
        <w:rPr>
          <w:rFonts w:ascii="Times New Roman" w:hAnsi="Times New Roman"/>
          <w:bCs/>
          <w:iCs/>
          <w:sz w:val="28"/>
          <w:szCs w:val="28"/>
          <w:lang w:val="ru-RU"/>
        </w:rPr>
        <w:t>яющим проведение</w:t>
      </w:r>
      <w:r w:rsidR="004956B8" w:rsidRPr="009A3E72">
        <w:rPr>
          <w:rFonts w:ascii="Times New Roman" w:hAnsi="Times New Roman"/>
          <w:bCs/>
          <w:iCs/>
          <w:sz w:val="28"/>
          <w:szCs w:val="28"/>
          <w:lang w:val="ru-RU"/>
        </w:rPr>
        <w:t xml:space="preserve"> политики в области расселения территории на региональном уровне с дальнейшими этапами градостроительной документации;</w:t>
      </w:r>
    </w:p>
    <w:p w:rsidR="00707E64" w:rsidRPr="009A3E72" w:rsidRDefault="00707E64" w:rsidP="00707E6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53C9F" w:rsidRPr="009A3E72">
        <w:rPr>
          <w:rFonts w:ascii="Times New Roman" w:hAnsi="Times New Roman"/>
          <w:sz w:val="28"/>
          <w:szCs w:val="28"/>
          <w:lang w:val="ru-RU"/>
        </w:rPr>
        <w:t>схемой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253C9F" w:rsidRPr="009A3E72">
        <w:rPr>
          <w:rFonts w:ascii="Times New Roman" w:hAnsi="Times New Roman"/>
          <w:sz w:val="28"/>
          <w:szCs w:val="28"/>
          <w:lang w:val="ru-RU"/>
        </w:rPr>
        <w:t>проектами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районной планировки, с учетом территориальных комплексных схем</w:t>
      </w:r>
      <w:r w:rsidR="004956B8" w:rsidRPr="009A3E72">
        <w:rPr>
          <w:rFonts w:ascii="Times New Roman" w:hAnsi="Times New Roman"/>
          <w:sz w:val="28"/>
          <w:szCs w:val="28"/>
          <w:lang w:val="ru-RU"/>
        </w:rPr>
        <w:t>,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охраны природы, схем защиты территорий и населенных пунктов от опасных природно-техногенных процессов;</w:t>
      </w:r>
    </w:p>
    <w:p w:rsidR="00707E64" w:rsidRPr="009A3E72" w:rsidRDefault="00707E64" w:rsidP="00707E6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оптимизацию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государственного регулирования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градостроительной деятельности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707E64" w:rsidRPr="009A3E72" w:rsidRDefault="00707E64" w:rsidP="00707E6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привлечение инвестиций в строительную отрасль;</w:t>
      </w:r>
    </w:p>
    <w:p w:rsidR="00707E64" w:rsidRPr="009A3E72" w:rsidRDefault="00707E64" w:rsidP="00393C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повышени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качества выдаваемых экспертных заключений;</w:t>
      </w:r>
    </w:p>
    <w:p w:rsidR="00ED123E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53C9F" w:rsidRPr="009A3E72">
        <w:rPr>
          <w:rFonts w:ascii="Times New Roman" w:hAnsi="Times New Roman"/>
          <w:sz w:val="28"/>
          <w:szCs w:val="28"/>
          <w:lang w:val="ru-RU"/>
        </w:rPr>
        <w:t>пл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аномерное развитие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 xml:space="preserve"> регионов и населенны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>х пунктов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увелич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ение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 xml:space="preserve"> занятост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>и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 xml:space="preserve"> населения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рост ВВП;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увеличен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ие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жилищного фонда</w:t>
      </w:r>
      <w:r w:rsidR="004C11DC" w:rsidRPr="009A3E7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повы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шение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обеспеченности жильем на душу населения;</w:t>
      </w:r>
    </w:p>
    <w:p w:rsidR="00707E64" w:rsidRPr="009A3E72" w:rsidRDefault="00707E64" w:rsidP="00810AA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53C9F" w:rsidRPr="009A3E72">
        <w:rPr>
          <w:rFonts w:ascii="Times New Roman" w:hAnsi="Times New Roman"/>
          <w:sz w:val="28"/>
          <w:szCs w:val="28"/>
          <w:lang w:val="ru-RU"/>
        </w:rPr>
        <w:t>улучшени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существующей системы ипотечного кредитования, в сторону минимизации процентных ставок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и сроков</w:t>
      </w:r>
      <w:r w:rsidR="0003733B" w:rsidRPr="009A3E72">
        <w:rPr>
          <w:rFonts w:ascii="Times New Roman" w:hAnsi="Times New Roman"/>
          <w:sz w:val="28"/>
          <w:szCs w:val="28"/>
          <w:lang w:val="ru-RU"/>
        </w:rPr>
        <w:t xml:space="preserve"> возврата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>созда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ние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благоприятн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ой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сред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ы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градостроит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ельной деятельности и 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исключение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коррупционных схем;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>экономи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ю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теплоэнергетически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х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ресурс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ов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модернизацию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вс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ей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систем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ы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строительной индустрии;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>рационально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е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использова</w:t>
      </w:r>
      <w:r w:rsidR="00253C9F" w:rsidRPr="009A3E72">
        <w:rPr>
          <w:rFonts w:ascii="Times New Roman" w:hAnsi="Times New Roman"/>
          <w:sz w:val="28"/>
          <w:szCs w:val="28"/>
          <w:lang w:val="ru-RU"/>
        </w:rPr>
        <w:t>н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ие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территори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й</w:t>
      </w:r>
      <w:r w:rsidR="00AB089B" w:rsidRPr="009A3E72">
        <w:rPr>
          <w:rFonts w:ascii="Times New Roman" w:hAnsi="Times New Roman"/>
          <w:sz w:val="28"/>
          <w:szCs w:val="28"/>
          <w:lang w:val="ru-RU"/>
        </w:rPr>
        <w:t xml:space="preserve"> городов и населенных пунктов;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74DEA" w:rsidRPr="009A3E72">
        <w:rPr>
          <w:rFonts w:ascii="Times New Roman" w:hAnsi="Times New Roman"/>
          <w:sz w:val="28"/>
          <w:szCs w:val="28"/>
          <w:lang w:val="ru-RU"/>
        </w:rPr>
        <w:t>у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странение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правовы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х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пробел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ов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и коллизи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й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FF7BD2" w:rsidRPr="009A3E72" w:rsidRDefault="00707E64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74DEA" w:rsidRPr="009A3E72">
        <w:rPr>
          <w:rFonts w:ascii="Times New Roman" w:hAnsi="Times New Roman"/>
          <w:sz w:val="28"/>
          <w:szCs w:val="28"/>
          <w:lang w:val="ru-RU"/>
        </w:rPr>
        <w:t>о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перативное внедрение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>технически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х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норм</w:t>
      </w:r>
      <w:r w:rsidR="00BC1576" w:rsidRPr="009A3E72">
        <w:rPr>
          <w:rFonts w:ascii="Times New Roman" w:hAnsi="Times New Roman"/>
          <w:sz w:val="28"/>
          <w:szCs w:val="28"/>
          <w:lang w:val="ru-RU"/>
        </w:rPr>
        <w:t xml:space="preserve"> и стандарт</w:t>
      </w:r>
      <w:r w:rsidR="00ED123E" w:rsidRPr="009A3E72">
        <w:rPr>
          <w:rFonts w:ascii="Times New Roman" w:hAnsi="Times New Roman"/>
          <w:sz w:val="28"/>
          <w:szCs w:val="28"/>
          <w:lang w:val="ru-RU"/>
        </w:rPr>
        <w:t>ов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в градостроительстве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707E64" w:rsidRPr="009A3E72" w:rsidRDefault="00707E64" w:rsidP="00707E6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сокращение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сроков строительства, снижение стоимости и повышение надежности зданий и сооружений, снижение энергопотребления;</w:t>
      </w:r>
    </w:p>
    <w:p w:rsidR="00707E64" w:rsidRPr="009A3E72" w:rsidRDefault="00707E64" w:rsidP="00707E64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обеспечение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населения инженерной инфраструктурой, бесперебойным снабжением теплоэнергетиче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скими ресурсами, питьевой водой.</w:t>
      </w:r>
    </w:p>
    <w:p w:rsidR="00FF7BD2" w:rsidRPr="009A3E72" w:rsidRDefault="00FF7BD2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Реализация основных направлений Стратегии сформирует благоприятную среду обитания и жизнедеятельности населения</w:t>
      </w:r>
      <w:r w:rsidR="00AB089B" w:rsidRPr="009A3E72">
        <w:rPr>
          <w:rFonts w:ascii="Times New Roman" w:hAnsi="Times New Roman"/>
          <w:sz w:val="28"/>
          <w:szCs w:val="28"/>
          <w:lang w:val="ru-RU"/>
        </w:rPr>
        <w:t xml:space="preserve"> ‒ </w:t>
      </w:r>
      <w:r w:rsidRPr="009A3E72">
        <w:rPr>
          <w:rFonts w:ascii="Times New Roman" w:hAnsi="Times New Roman"/>
          <w:sz w:val="28"/>
          <w:szCs w:val="28"/>
          <w:lang w:val="ru-RU"/>
        </w:rPr>
        <w:t>граждан Кыргызской Республики, что является главной целью Стратегии.</w:t>
      </w:r>
    </w:p>
    <w:p w:rsidR="00EC5CC2" w:rsidRPr="009A3E72" w:rsidRDefault="008D66D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Основные параметры, определяющие эффективность Стратегии, будут выражены следующими индикаторами:</w:t>
      </w:r>
    </w:p>
    <w:p w:rsidR="00253C9F" w:rsidRPr="009A3E72" w:rsidRDefault="008D66D8" w:rsidP="00253C9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CA0938" w:rsidRPr="009A3E72">
        <w:rPr>
          <w:rFonts w:ascii="Times New Roman" w:hAnsi="Times New Roman"/>
          <w:sz w:val="28"/>
          <w:szCs w:val="28"/>
          <w:lang w:val="ru-RU"/>
        </w:rPr>
        <w:t>оптимизация государственного регулирования</w:t>
      </w:r>
      <w:r w:rsidR="00562DF0" w:rsidRPr="009A3E72">
        <w:rPr>
          <w:rFonts w:ascii="Times New Roman" w:hAnsi="Times New Roman"/>
          <w:sz w:val="28"/>
          <w:szCs w:val="28"/>
          <w:lang w:val="ru-RU"/>
        </w:rPr>
        <w:t xml:space="preserve"> архитек</w:t>
      </w:r>
      <w:r w:rsidR="00CD4383" w:rsidRPr="009A3E72">
        <w:rPr>
          <w:rFonts w:ascii="Times New Roman" w:hAnsi="Times New Roman"/>
          <w:sz w:val="28"/>
          <w:szCs w:val="28"/>
          <w:lang w:val="ru-RU"/>
        </w:rPr>
        <w:t>турно-строительной деятельности</w:t>
      </w:r>
      <w:r w:rsidR="00EE03DD">
        <w:rPr>
          <w:rFonts w:ascii="Times New Roman" w:hAnsi="Times New Roman"/>
          <w:sz w:val="28"/>
          <w:szCs w:val="28"/>
          <w:lang w:val="ru-RU"/>
        </w:rPr>
        <w:t>: с 40 % в 2020</w:t>
      </w:r>
      <w:r w:rsidR="00AB089B" w:rsidRPr="009A3E72">
        <w:rPr>
          <w:rFonts w:ascii="Times New Roman" w:hAnsi="Times New Roman"/>
          <w:sz w:val="28"/>
          <w:szCs w:val="28"/>
          <w:lang w:val="ru-RU"/>
        </w:rPr>
        <w:t xml:space="preserve"> году до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135D" w:rsidRPr="009A3E72">
        <w:rPr>
          <w:rFonts w:ascii="Times New Roman" w:hAnsi="Times New Roman"/>
          <w:sz w:val="28"/>
          <w:szCs w:val="28"/>
          <w:lang w:val="ru-RU"/>
        </w:rPr>
        <w:t>60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к 2021</w:t>
      </w:r>
      <w:r w:rsidR="00CE135D" w:rsidRPr="009A3E72">
        <w:rPr>
          <w:rFonts w:ascii="Times New Roman" w:hAnsi="Times New Roman"/>
          <w:sz w:val="28"/>
          <w:szCs w:val="28"/>
          <w:lang w:val="ru-RU"/>
        </w:rPr>
        <w:t xml:space="preserve"> году;</w:t>
      </w:r>
    </w:p>
    <w:p w:rsidR="008D66D8" w:rsidRPr="009A3E72" w:rsidRDefault="00CA093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B05C2" w:rsidRPr="009A3E72">
        <w:rPr>
          <w:rFonts w:ascii="Times New Roman" w:hAnsi="Times New Roman"/>
          <w:sz w:val="28"/>
          <w:szCs w:val="28"/>
          <w:lang w:val="ru-RU"/>
        </w:rPr>
        <w:t>сроки проведения и стоимость проведения экспертиз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>:</w:t>
      </w:r>
      <w:r w:rsidR="008B05C2" w:rsidRPr="009A3E72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CD4383" w:rsidRPr="009A3E72">
        <w:rPr>
          <w:rFonts w:ascii="Times New Roman" w:hAnsi="Times New Roman"/>
          <w:sz w:val="28"/>
          <w:szCs w:val="28"/>
          <w:lang w:val="ru-RU"/>
        </w:rPr>
        <w:t>40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45F1" w:rsidRPr="009A3E72">
        <w:rPr>
          <w:rFonts w:ascii="Times New Roman" w:hAnsi="Times New Roman"/>
          <w:sz w:val="28"/>
          <w:szCs w:val="28"/>
          <w:lang w:val="ru-RU"/>
        </w:rPr>
        <w:t>%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13422D" w:rsidRPr="009A3E72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EE03DD">
        <w:rPr>
          <w:rFonts w:ascii="Times New Roman" w:hAnsi="Times New Roman"/>
          <w:sz w:val="28"/>
          <w:szCs w:val="28"/>
          <w:lang w:val="ru-RU"/>
        </w:rPr>
        <w:t>2020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CD4383" w:rsidRPr="009A3E72">
        <w:rPr>
          <w:rFonts w:ascii="Times New Roman" w:hAnsi="Times New Roman"/>
          <w:sz w:val="28"/>
          <w:szCs w:val="28"/>
          <w:lang w:val="ru-RU"/>
        </w:rPr>
        <w:t>до 30</w:t>
      </w:r>
      <w:r w:rsidR="00D945F1" w:rsidRPr="009A3E72">
        <w:rPr>
          <w:rFonts w:ascii="Times New Roman" w:hAnsi="Times New Roman"/>
          <w:sz w:val="28"/>
          <w:szCs w:val="28"/>
          <w:lang w:val="ru-RU"/>
        </w:rPr>
        <w:t xml:space="preserve"> %</w:t>
      </w:r>
      <w:r w:rsidR="00810AA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к 2021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году;</w:t>
      </w:r>
    </w:p>
    <w:p w:rsidR="00CD4383" w:rsidRPr="009A3E72" w:rsidRDefault="00CD4383" w:rsidP="00CD438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повышение качества выдаваемых экспертных заключений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: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 45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в 2020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 до 5</w:t>
      </w:r>
      <w:r w:rsidR="0013422D" w:rsidRPr="009A3E72">
        <w:rPr>
          <w:rFonts w:ascii="Times New Roman" w:hAnsi="Times New Roman"/>
          <w:sz w:val="28"/>
          <w:szCs w:val="28"/>
          <w:lang w:val="ru-RU"/>
        </w:rPr>
        <w:t xml:space="preserve">5 % </w:t>
      </w:r>
      <w:r w:rsidR="00EE03DD">
        <w:rPr>
          <w:rFonts w:ascii="Times New Roman" w:hAnsi="Times New Roman"/>
          <w:sz w:val="28"/>
          <w:szCs w:val="28"/>
          <w:lang w:val="ru-RU"/>
        </w:rPr>
        <w:t>к 2021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году;</w:t>
      </w:r>
    </w:p>
    <w:p w:rsidR="00CD4383" w:rsidRPr="009A3E72" w:rsidRDefault="00CD4383" w:rsidP="00CD4383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повышение качества проектной документации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: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с 40</w:t>
      </w:r>
      <w:r w:rsidR="00EE03DD">
        <w:rPr>
          <w:rFonts w:ascii="Times New Roman" w:hAnsi="Times New Roman"/>
          <w:sz w:val="28"/>
          <w:szCs w:val="28"/>
          <w:lang w:val="ru-RU"/>
        </w:rPr>
        <w:t xml:space="preserve"> % в 2020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Pr="009A3E72">
        <w:rPr>
          <w:rFonts w:ascii="Times New Roman" w:hAnsi="Times New Roman"/>
          <w:sz w:val="28"/>
          <w:szCs w:val="28"/>
          <w:lang w:val="ru-RU"/>
        </w:rPr>
        <w:t>до 60</w:t>
      </w:r>
      <w:r w:rsidR="0023318E">
        <w:rPr>
          <w:rFonts w:ascii="Times New Roman" w:hAnsi="Times New Roman"/>
          <w:sz w:val="28"/>
          <w:szCs w:val="28"/>
          <w:lang w:val="ru-RU"/>
        </w:rPr>
        <w:t xml:space="preserve"> % </w:t>
      </w:r>
      <w:r w:rsidR="00EE03DD">
        <w:rPr>
          <w:rFonts w:ascii="Times New Roman" w:hAnsi="Times New Roman"/>
          <w:sz w:val="28"/>
          <w:szCs w:val="28"/>
          <w:lang w:val="ru-RU"/>
        </w:rPr>
        <w:t>к 2021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году;</w:t>
      </w:r>
    </w:p>
    <w:p w:rsidR="00CE135D" w:rsidRPr="009A3E72" w:rsidRDefault="008B05C2" w:rsidP="00CE135D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повышение ответственности лицензиара, лицензиата и заказчиков за </w:t>
      </w:r>
      <w:r w:rsidR="0003733B" w:rsidRPr="009A3E72">
        <w:rPr>
          <w:rFonts w:ascii="Times New Roman" w:hAnsi="Times New Roman"/>
          <w:sz w:val="28"/>
          <w:szCs w:val="28"/>
          <w:lang w:val="ru-RU"/>
        </w:rPr>
        <w:t>проведение тендера и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качество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проектной документации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:</w:t>
      </w:r>
      <w:r w:rsidR="00CE135D" w:rsidRPr="009A3E72">
        <w:rPr>
          <w:rFonts w:ascii="Times New Roman" w:hAnsi="Times New Roman"/>
          <w:sz w:val="28"/>
          <w:szCs w:val="28"/>
          <w:lang w:val="ru-RU"/>
        </w:rPr>
        <w:t xml:space="preserve"> с 30 % </w:t>
      </w:r>
      <w:r w:rsidR="00EE03DD">
        <w:rPr>
          <w:rFonts w:ascii="Times New Roman" w:hAnsi="Times New Roman"/>
          <w:sz w:val="28"/>
          <w:szCs w:val="28"/>
          <w:lang w:val="ru-RU"/>
        </w:rPr>
        <w:t>в 2020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CE135D" w:rsidRPr="009A3E72">
        <w:rPr>
          <w:rFonts w:ascii="Times New Roman" w:hAnsi="Times New Roman"/>
          <w:sz w:val="28"/>
          <w:szCs w:val="28"/>
          <w:lang w:val="ru-RU"/>
        </w:rPr>
        <w:t>до 35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в 2022</w:t>
      </w:r>
      <w:r w:rsidR="00CE135D" w:rsidRPr="009A3E72">
        <w:rPr>
          <w:rFonts w:ascii="Times New Roman" w:hAnsi="Times New Roman"/>
          <w:sz w:val="28"/>
          <w:szCs w:val="28"/>
          <w:lang w:val="ru-RU"/>
        </w:rPr>
        <w:t xml:space="preserve"> году;</w:t>
      </w:r>
    </w:p>
    <w:p w:rsidR="00735C67" w:rsidRPr="009A3E72" w:rsidRDefault="00CE135D" w:rsidP="004220A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сейсмостойкость</w:t>
      </w:r>
      <w:r w:rsidR="008B05C2" w:rsidRPr="009A3E72">
        <w:rPr>
          <w:rFonts w:ascii="Times New Roman" w:hAnsi="Times New Roman"/>
          <w:sz w:val="28"/>
          <w:szCs w:val="28"/>
          <w:lang w:val="ru-RU"/>
        </w:rPr>
        <w:t xml:space="preserve"> существующих зданий </w:t>
      </w:r>
      <w:r w:rsidR="00EE03DD">
        <w:rPr>
          <w:rFonts w:ascii="Times New Roman" w:hAnsi="Times New Roman"/>
          <w:sz w:val="28"/>
          <w:szCs w:val="28"/>
          <w:lang w:val="ru-RU"/>
        </w:rPr>
        <w:t>к 2025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 повысится</w:t>
      </w:r>
      <w:r w:rsidR="00CD4383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422D" w:rsidRPr="009A3E72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CD4383" w:rsidRPr="009A3E72">
        <w:rPr>
          <w:rFonts w:ascii="Times New Roman" w:hAnsi="Times New Roman"/>
          <w:sz w:val="28"/>
          <w:szCs w:val="28"/>
          <w:lang w:val="ru-RU"/>
        </w:rPr>
        <w:t>до 25 %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735C67" w:rsidRPr="009A3E72" w:rsidRDefault="008B05C2" w:rsidP="00735C67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35C67" w:rsidRPr="009A3E72">
        <w:rPr>
          <w:rFonts w:ascii="Times New Roman" w:hAnsi="Times New Roman"/>
          <w:sz w:val="28"/>
          <w:szCs w:val="28"/>
          <w:lang w:val="ru-RU"/>
        </w:rPr>
        <w:t>внедрение информационной системы управления отраслью строительства и информационной системы по выдаче разрешительных документов на проектирование, строительство и иные изменения объектов недвижимости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,</w:t>
      </w:r>
      <w:r w:rsidR="00735C67" w:rsidRPr="009A3E72">
        <w:rPr>
          <w:rFonts w:ascii="Times New Roman" w:hAnsi="Times New Roman"/>
          <w:sz w:val="28"/>
          <w:szCs w:val="28"/>
          <w:lang w:val="ru-RU"/>
        </w:rPr>
        <w:t xml:space="preserve"> обеспечению порядка приемки в эксплуатацию завершенны</w:t>
      </w:r>
      <w:r w:rsidR="00EE03DD">
        <w:rPr>
          <w:rFonts w:ascii="Times New Roman" w:hAnsi="Times New Roman"/>
          <w:sz w:val="28"/>
          <w:szCs w:val="28"/>
          <w:lang w:val="ru-RU"/>
        </w:rPr>
        <w:t>х строительством объектов к 2021</w:t>
      </w:r>
      <w:r w:rsidR="00735C67" w:rsidRPr="009A3E72">
        <w:rPr>
          <w:rFonts w:ascii="Times New Roman" w:hAnsi="Times New Roman"/>
          <w:sz w:val="28"/>
          <w:szCs w:val="28"/>
          <w:lang w:val="ru-RU"/>
        </w:rPr>
        <w:t xml:space="preserve"> году составит 100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%;</w:t>
      </w:r>
    </w:p>
    <w:p w:rsidR="00735C67" w:rsidRPr="009A3E72" w:rsidRDefault="00735C67" w:rsidP="00735C67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0A6" w:rsidRPr="009A3E72">
        <w:rPr>
          <w:rFonts w:ascii="Times New Roman" w:hAnsi="Times New Roman"/>
          <w:sz w:val="28"/>
          <w:szCs w:val="28"/>
          <w:lang w:val="ru-RU"/>
        </w:rPr>
        <w:t>повышение научно-технического потенциала в строительной отрасли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:</w:t>
      </w:r>
      <w:r w:rsidR="004220A6" w:rsidRPr="009A3E72">
        <w:rPr>
          <w:rFonts w:ascii="Times New Roman" w:hAnsi="Times New Roman"/>
          <w:sz w:val="28"/>
          <w:szCs w:val="28"/>
          <w:lang w:val="ru-RU"/>
        </w:rPr>
        <w:t xml:space="preserve"> с 15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в 2020</w:t>
      </w:r>
      <w:r w:rsidR="004220A6"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до 20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к 2025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году</w:t>
      </w:r>
      <w:r w:rsidR="004220A6" w:rsidRPr="009A3E72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4220A6" w:rsidRPr="009A3E72" w:rsidRDefault="004220A6" w:rsidP="004220A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обеспечение сейсмической безопасности существующих зданий и сооружений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9A3E72">
        <w:rPr>
          <w:rFonts w:ascii="Times New Roman" w:hAnsi="Times New Roman"/>
          <w:sz w:val="28"/>
          <w:szCs w:val="28"/>
          <w:lang w:val="ru-RU"/>
        </w:rPr>
        <w:t>с 15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в 2020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до </w:t>
      </w:r>
      <w:r w:rsidRPr="009A3E72">
        <w:rPr>
          <w:rFonts w:ascii="Times New Roman" w:hAnsi="Times New Roman"/>
          <w:sz w:val="28"/>
          <w:szCs w:val="28"/>
          <w:lang w:val="ru-RU"/>
        </w:rPr>
        <w:t>20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к 2026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году; </w:t>
      </w:r>
    </w:p>
    <w:p w:rsidR="004A1DA9" w:rsidRPr="009A3E72" w:rsidRDefault="004220A6" w:rsidP="004A1DA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подготовка и переподготовка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кадров в разрезе ст</w:t>
      </w:r>
      <w:r w:rsidR="0001541D" w:rsidRPr="009A3E72">
        <w:rPr>
          <w:rFonts w:ascii="Times New Roman" w:hAnsi="Times New Roman"/>
          <w:sz w:val="28"/>
          <w:szCs w:val="28"/>
          <w:lang w:val="ru-RU"/>
        </w:rPr>
        <w:t>роительных профессий повыся</w:t>
      </w:r>
      <w:r w:rsidR="004A1DA9" w:rsidRPr="009A3E72">
        <w:rPr>
          <w:rFonts w:ascii="Times New Roman" w:hAnsi="Times New Roman"/>
          <w:sz w:val="28"/>
          <w:szCs w:val="28"/>
          <w:lang w:val="ru-RU"/>
        </w:rPr>
        <w:t>тся</w:t>
      </w:r>
      <w:r w:rsidR="00EE03DD">
        <w:rPr>
          <w:rFonts w:ascii="Times New Roman" w:hAnsi="Times New Roman"/>
          <w:sz w:val="28"/>
          <w:szCs w:val="28"/>
          <w:lang w:val="ru-RU"/>
        </w:rPr>
        <w:t>: с 45 % в 2020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до </w:t>
      </w:r>
      <w:r w:rsidR="004A1DA9" w:rsidRPr="009A3E72">
        <w:rPr>
          <w:rFonts w:ascii="Times New Roman" w:hAnsi="Times New Roman"/>
          <w:sz w:val="28"/>
          <w:szCs w:val="28"/>
          <w:lang w:val="ru-RU"/>
        </w:rPr>
        <w:t>55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к 2022</w:t>
      </w:r>
      <w:r w:rsidR="004A1DA9" w:rsidRPr="009A3E72">
        <w:rPr>
          <w:rFonts w:ascii="Times New Roman" w:hAnsi="Times New Roman"/>
          <w:sz w:val="28"/>
          <w:szCs w:val="28"/>
          <w:lang w:val="ru-RU"/>
        </w:rPr>
        <w:t xml:space="preserve"> году;</w:t>
      </w:r>
    </w:p>
    <w:p w:rsidR="004220A6" w:rsidRPr="009A3E72" w:rsidRDefault="004A1DA9" w:rsidP="004220A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0A6" w:rsidRPr="009A3E72">
        <w:rPr>
          <w:rFonts w:ascii="Times New Roman" w:hAnsi="Times New Roman"/>
          <w:sz w:val="28"/>
          <w:szCs w:val="28"/>
          <w:lang w:val="ru-RU"/>
        </w:rPr>
        <w:t>качество сметной документации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улучшится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до 55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к 2022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</w:t>
      </w:r>
      <w:r w:rsidR="004220A6"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4220A6" w:rsidRPr="009A3E72" w:rsidRDefault="00946176" w:rsidP="004220A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обеспечение генеральной схемой</w:t>
      </w:r>
      <w:r w:rsidR="000A00D7" w:rsidRPr="009A3E72">
        <w:rPr>
          <w:rFonts w:ascii="Times New Roman" w:hAnsi="Times New Roman"/>
          <w:sz w:val="28"/>
          <w:szCs w:val="28"/>
          <w:lang w:val="ru-RU"/>
        </w:rPr>
        <w:t xml:space="preserve"> по республике к 2030 году составит 100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00D7" w:rsidRPr="009A3E72">
        <w:rPr>
          <w:rFonts w:ascii="Times New Roman" w:hAnsi="Times New Roman"/>
          <w:sz w:val="28"/>
          <w:szCs w:val="28"/>
          <w:lang w:val="ru-RU"/>
        </w:rPr>
        <w:t>%;</w:t>
      </w:r>
    </w:p>
    <w:p w:rsidR="000A00D7" w:rsidRPr="009A3E72" w:rsidRDefault="00BB10B9" w:rsidP="004220A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повышение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9A3E72">
        <w:rPr>
          <w:rFonts w:ascii="Times New Roman" w:hAnsi="Times New Roman"/>
          <w:sz w:val="28"/>
          <w:szCs w:val="28"/>
          <w:lang w:val="ru-RU"/>
        </w:rPr>
        <w:t xml:space="preserve"> существующих зданий</w:t>
      </w:r>
      <w:r w:rsidR="001F6194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917" w:rsidRPr="009A3E72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EE03DD">
        <w:rPr>
          <w:rFonts w:ascii="Times New Roman" w:hAnsi="Times New Roman"/>
          <w:sz w:val="28"/>
          <w:szCs w:val="28"/>
          <w:lang w:val="ru-RU"/>
        </w:rPr>
        <w:t>2022</w:t>
      </w:r>
      <w:r w:rsidR="00F72917" w:rsidRPr="009A3E72">
        <w:rPr>
          <w:rFonts w:ascii="Times New Roman" w:hAnsi="Times New Roman"/>
          <w:sz w:val="28"/>
          <w:szCs w:val="28"/>
          <w:lang w:val="ru-RU"/>
        </w:rPr>
        <w:t xml:space="preserve"> году составит 100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917" w:rsidRPr="009A3E72">
        <w:rPr>
          <w:rFonts w:ascii="Times New Roman" w:hAnsi="Times New Roman"/>
          <w:sz w:val="28"/>
          <w:szCs w:val="28"/>
          <w:lang w:val="ru-RU"/>
        </w:rPr>
        <w:t>%;</w:t>
      </w:r>
    </w:p>
    <w:p w:rsidR="00F72917" w:rsidRPr="009A3E72" w:rsidRDefault="00F72917" w:rsidP="00F72917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</w:t>
      </w:r>
      <w:r w:rsidR="00F70174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выбросы в атмосферу вредных веществ при производстве строительных материалов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снизя</w:t>
      </w:r>
      <w:r w:rsidR="00D945F1" w:rsidRPr="009A3E72">
        <w:rPr>
          <w:rFonts w:ascii="Times New Roman" w:hAnsi="Times New Roman"/>
          <w:sz w:val="28"/>
          <w:szCs w:val="28"/>
          <w:lang w:val="ru-RU"/>
        </w:rPr>
        <w:t>тся с 10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% в 2020</w:t>
      </w:r>
      <w:r w:rsidR="00D945F1" w:rsidRPr="009A3E72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до 5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% к 2030 году;</w:t>
      </w:r>
    </w:p>
    <w:p w:rsidR="008B05C2" w:rsidRPr="009A3E72" w:rsidRDefault="00D945F1" w:rsidP="00D945F1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о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>беспечение г</w:t>
      </w:r>
      <w:r w:rsidRPr="009A3E72">
        <w:rPr>
          <w:rFonts w:ascii="Times New Roman" w:hAnsi="Times New Roman"/>
          <w:sz w:val="28"/>
          <w:szCs w:val="28"/>
          <w:lang w:val="ru-RU"/>
        </w:rPr>
        <w:t>осударственной поддержки предприятий по производству отечественных строительных материалов, изделий и конструкций к 2030 году составит 100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%;</w:t>
      </w:r>
    </w:p>
    <w:p w:rsidR="004A1DA9" w:rsidRPr="009A3E72" w:rsidRDefault="004A1DA9" w:rsidP="00D945F1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повышение </w:t>
      </w:r>
      <w:proofErr w:type="spellStart"/>
      <w:r w:rsidRPr="009A3E72">
        <w:rPr>
          <w:rFonts w:ascii="Times New Roman" w:hAnsi="Times New Roman"/>
          <w:sz w:val="28"/>
          <w:szCs w:val="28"/>
          <w:lang w:val="ru-RU"/>
        </w:rPr>
        <w:t>энергоэффектив</w:t>
      </w:r>
      <w:r w:rsidR="00EE03DD">
        <w:rPr>
          <w:rFonts w:ascii="Times New Roman" w:hAnsi="Times New Roman"/>
          <w:sz w:val="28"/>
          <w:szCs w:val="28"/>
          <w:lang w:val="ru-RU"/>
        </w:rPr>
        <w:t>ности</w:t>
      </w:r>
      <w:proofErr w:type="spellEnd"/>
      <w:r w:rsidR="00EE03DD">
        <w:rPr>
          <w:rFonts w:ascii="Times New Roman" w:hAnsi="Times New Roman"/>
          <w:sz w:val="28"/>
          <w:szCs w:val="28"/>
          <w:lang w:val="ru-RU"/>
        </w:rPr>
        <w:t xml:space="preserve"> существующих зданий к 2022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году составит 20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%;</w:t>
      </w:r>
    </w:p>
    <w:p w:rsidR="004A1DA9" w:rsidRPr="009A3E72" w:rsidRDefault="004A1DA9" w:rsidP="004A1DA9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 производство отечественных строительных материалов, изделий и конструкций к 203</w:t>
      </w:r>
      <w:r w:rsidR="00053057" w:rsidRPr="009A3E72">
        <w:rPr>
          <w:rFonts w:ascii="Times New Roman" w:hAnsi="Times New Roman"/>
          <w:sz w:val="28"/>
          <w:szCs w:val="28"/>
          <w:lang w:val="ru-RU"/>
        </w:rPr>
        <w:t>0 году составит 100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3057" w:rsidRPr="009A3E72">
        <w:rPr>
          <w:rFonts w:ascii="Times New Roman" w:hAnsi="Times New Roman"/>
          <w:sz w:val="28"/>
          <w:szCs w:val="28"/>
          <w:lang w:val="ru-RU"/>
        </w:rPr>
        <w:t>%;</w:t>
      </w:r>
    </w:p>
    <w:p w:rsidR="00F16186" w:rsidRPr="009A3E72" w:rsidRDefault="00053057" w:rsidP="009A3E72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lastRenderedPageBreak/>
        <w:t>- обеспече</w:t>
      </w:r>
      <w:r w:rsidR="00B9635E" w:rsidRPr="009A3E72">
        <w:rPr>
          <w:rFonts w:ascii="Times New Roman" w:hAnsi="Times New Roman"/>
          <w:sz w:val="28"/>
          <w:szCs w:val="28"/>
          <w:lang w:val="ru-RU"/>
        </w:rPr>
        <w:t xml:space="preserve">ние экологической безопасности </w:t>
      </w:r>
      <w:r w:rsidRPr="009A3E72">
        <w:rPr>
          <w:rFonts w:ascii="Times New Roman" w:hAnsi="Times New Roman"/>
          <w:sz w:val="28"/>
          <w:szCs w:val="28"/>
          <w:lang w:val="ru-RU"/>
        </w:rPr>
        <w:t>вырастет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3DD">
        <w:rPr>
          <w:rFonts w:ascii="Times New Roman" w:hAnsi="Times New Roman"/>
          <w:sz w:val="28"/>
          <w:szCs w:val="28"/>
          <w:lang w:val="ru-RU"/>
        </w:rPr>
        <w:t>с 5 % в 2020</w:t>
      </w:r>
      <w:r w:rsidR="002331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E72">
        <w:rPr>
          <w:rFonts w:ascii="Times New Roman" w:hAnsi="Times New Roman"/>
          <w:sz w:val="28"/>
          <w:szCs w:val="28"/>
          <w:lang w:val="ru-RU"/>
        </w:rPr>
        <w:t>году до 2</w:t>
      </w:r>
      <w:r w:rsidR="00B9635E" w:rsidRPr="009A3E72">
        <w:rPr>
          <w:rFonts w:ascii="Times New Roman" w:hAnsi="Times New Roman"/>
          <w:sz w:val="28"/>
          <w:szCs w:val="28"/>
          <w:lang w:val="ru-RU"/>
        </w:rPr>
        <w:t>5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422D" w:rsidRPr="009A3E72">
        <w:rPr>
          <w:rFonts w:ascii="Times New Roman" w:hAnsi="Times New Roman"/>
          <w:sz w:val="28"/>
          <w:szCs w:val="28"/>
          <w:lang w:val="ru-RU"/>
        </w:rPr>
        <w:t xml:space="preserve">% 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EE03DD">
        <w:rPr>
          <w:rFonts w:ascii="Times New Roman" w:hAnsi="Times New Roman"/>
          <w:sz w:val="28"/>
          <w:szCs w:val="28"/>
          <w:lang w:val="ru-RU"/>
        </w:rPr>
        <w:t>2022</w:t>
      </w:r>
      <w:r w:rsidR="00B9635E" w:rsidRPr="009A3E72">
        <w:rPr>
          <w:rFonts w:ascii="Times New Roman" w:hAnsi="Times New Roman"/>
          <w:sz w:val="28"/>
          <w:szCs w:val="28"/>
          <w:lang w:val="ru-RU"/>
        </w:rPr>
        <w:t xml:space="preserve"> году.</w:t>
      </w:r>
    </w:p>
    <w:p w:rsidR="0013422D" w:rsidRPr="009A3E72" w:rsidRDefault="0013422D" w:rsidP="00E176F2">
      <w:pPr>
        <w:pStyle w:val="af2"/>
        <w:rPr>
          <w:rFonts w:ascii="Times New Roman" w:hAnsi="Times New Roman"/>
          <w:b/>
          <w:sz w:val="28"/>
          <w:szCs w:val="28"/>
          <w:lang w:val="ru-RU"/>
        </w:rPr>
      </w:pPr>
    </w:p>
    <w:p w:rsidR="00FF7BD2" w:rsidRPr="009A3E72" w:rsidRDefault="00C65FD6" w:rsidP="003D22BF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VI. Возможные р</w:t>
      </w:r>
      <w:r w:rsidR="003D22BF" w:rsidRPr="009A3E72">
        <w:rPr>
          <w:rFonts w:ascii="Times New Roman" w:hAnsi="Times New Roman"/>
          <w:b/>
          <w:sz w:val="28"/>
          <w:szCs w:val="28"/>
          <w:lang w:val="ru-RU"/>
        </w:rPr>
        <w:t>иски и угрозы</w:t>
      </w:r>
    </w:p>
    <w:p w:rsidR="005343C2" w:rsidRPr="009A3E72" w:rsidRDefault="005343C2" w:rsidP="007734B3">
      <w:pPr>
        <w:pStyle w:val="af2"/>
        <w:rPr>
          <w:rFonts w:ascii="Times New Roman" w:hAnsi="Times New Roman"/>
          <w:sz w:val="28"/>
          <w:szCs w:val="28"/>
          <w:lang w:val="ru-RU"/>
        </w:rPr>
      </w:pPr>
    </w:p>
    <w:p w:rsidR="004956B8" w:rsidRPr="009A3E72" w:rsidRDefault="004956B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Возможные риски и угрозы:</w:t>
      </w:r>
    </w:p>
    <w:p w:rsidR="004956B8" w:rsidRPr="009A3E72" w:rsidRDefault="004956B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="004C11DC" w:rsidRPr="009A3E72">
        <w:rPr>
          <w:rFonts w:ascii="Times New Roman" w:hAnsi="Times New Roman"/>
          <w:sz w:val="28"/>
          <w:szCs w:val="28"/>
          <w:lang w:val="ru-RU"/>
        </w:rPr>
        <w:t>не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повторяемость</w:t>
      </w:r>
      <w:proofErr w:type="spellEnd"/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объектов строи</w:t>
      </w:r>
      <w:r w:rsidRPr="009A3E72">
        <w:rPr>
          <w:rFonts w:ascii="Times New Roman" w:hAnsi="Times New Roman"/>
          <w:sz w:val="28"/>
          <w:szCs w:val="28"/>
          <w:lang w:val="ru-RU"/>
        </w:rPr>
        <w:t>тельства;</w:t>
      </w:r>
    </w:p>
    <w:p w:rsidR="004956B8" w:rsidRPr="009A3E72" w:rsidRDefault="004956B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-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 xml:space="preserve"> стационарный характер, удаленность строительных объектов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4956B8" w:rsidRPr="009A3E72" w:rsidRDefault="004956B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большое количество уча</w:t>
      </w:r>
      <w:r w:rsidRPr="009A3E72">
        <w:rPr>
          <w:rFonts w:ascii="Times New Roman" w:hAnsi="Times New Roman"/>
          <w:sz w:val="28"/>
          <w:szCs w:val="28"/>
          <w:lang w:val="ru-RU"/>
        </w:rPr>
        <w:t>стников строительного процесса;</w:t>
      </w:r>
    </w:p>
    <w:p w:rsidR="004956B8" w:rsidRPr="009A3E72" w:rsidRDefault="00946176" w:rsidP="0094617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>огромн</w:t>
      </w:r>
      <w:r w:rsidR="004956B8" w:rsidRPr="009A3E72">
        <w:rPr>
          <w:rFonts w:ascii="Times New Roman" w:hAnsi="Times New Roman"/>
          <w:sz w:val="28"/>
          <w:szCs w:val="28"/>
          <w:lang w:val="ru-RU"/>
        </w:rPr>
        <w:t>ая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номенклатур</w:t>
      </w:r>
      <w:r w:rsidR="004956B8" w:rsidRPr="009A3E72">
        <w:rPr>
          <w:rFonts w:ascii="Times New Roman" w:hAnsi="Times New Roman"/>
          <w:sz w:val="28"/>
          <w:szCs w:val="28"/>
          <w:lang w:val="ru-RU"/>
        </w:rPr>
        <w:t>а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строите</w:t>
      </w:r>
      <w:r w:rsidR="004956B8" w:rsidRPr="009A3E72">
        <w:rPr>
          <w:rFonts w:ascii="Times New Roman" w:hAnsi="Times New Roman"/>
          <w:sz w:val="28"/>
          <w:szCs w:val="28"/>
          <w:lang w:val="ru-RU"/>
        </w:rPr>
        <w:t>льных материалов и оборудования;</w:t>
      </w:r>
    </w:p>
    <w:p w:rsidR="00FF7BD2" w:rsidRPr="009A3E72" w:rsidRDefault="004956B8" w:rsidP="004956B8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длительность сроков окупаемости и т.д., отл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ичающих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="00375C48" w:rsidRPr="009A3E72">
        <w:rPr>
          <w:rFonts w:ascii="Times New Roman" w:hAnsi="Times New Roman"/>
          <w:sz w:val="28"/>
          <w:szCs w:val="28"/>
          <w:lang w:val="ru-RU"/>
        </w:rPr>
        <w:t xml:space="preserve">от других отраслей, </w:t>
      </w:r>
      <w:r w:rsidR="004C11DC" w:rsidRPr="009A3E72">
        <w:rPr>
          <w:rFonts w:ascii="Times New Roman" w:hAnsi="Times New Roman"/>
          <w:sz w:val="28"/>
          <w:szCs w:val="28"/>
          <w:lang w:val="ru-RU"/>
        </w:rPr>
        <w:t>что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дикту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>ет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необходимость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 xml:space="preserve"> учитывать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специфическ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>ую форму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организации и управления строительным производством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 xml:space="preserve"> и неизбежные в этом случае риски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375C48" w:rsidRPr="009A3E72" w:rsidRDefault="004956B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343C2" w:rsidRPr="009A3E72">
        <w:rPr>
          <w:rFonts w:ascii="Times New Roman" w:hAnsi="Times New Roman"/>
          <w:sz w:val="28"/>
          <w:szCs w:val="28"/>
          <w:lang w:val="ru-RU"/>
        </w:rPr>
        <w:t>ограниченность республиканского и местных бюджетов</w:t>
      </w:r>
      <w:r w:rsidRPr="009A3E72">
        <w:rPr>
          <w:rFonts w:ascii="Times New Roman" w:hAnsi="Times New Roman"/>
          <w:sz w:val="28"/>
          <w:szCs w:val="28"/>
          <w:lang w:val="ru-RU"/>
        </w:rPr>
        <w:t>;</w:t>
      </w:r>
    </w:p>
    <w:p w:rsidR="00FF7BD2" w:rsidRPr="009A3E72" w:rsidRDefault="004956B8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848BE" w:rsidRPr="009A3E72">
        <w:rPr>
          <w:rFonts w:ascii="Times New Roman" w:hAnsi="Times New Roman"/>
          <w:sz w:val="28"/>
          <w:szCs w:val="28"/>
          <w:lang w:val="ru-RU"/>
        </w:rPr>
        <w:t xml:space="preserve">ограниченность 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>полномочий</w:t>
      </w:r>
      <w:r w:rsidR="00946176" w:rsidRPr="009A3E72">
        <w:rPr>
          <w:rFonts w:ascii="Times New Roman" w:hAnsi="Times New Roman"/>
          <w:sz w:val="28"/>
          <w:szCs w:val="28"/>
          <w:lang w:val="ru-RU"/>
        </w:rPr>
        <w:t xml:space="preserve"> уполномоченного </w:t>
      </w:r>
      <w:r w:rsidR="003D7FB4" w:rsidRPr="009A3E72">
        <w:rPr>
          <w:rFonts w:ascii="Times New Roman" w:hAnsi="Times New Roman"/>
          <w:sz w:val="28"/>
          <w:szCs w:val="28"/>
          <w:lang w:val="ru-RU"/>
        </w:rPr>
        <w:t>государственного органа по разработке и реализации политики в сфере архитектурно-строительной деятельности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.</w:t>
      </w:r>
    </w:p>
    <w:p w:rsidR="00FF7BD2" w:rsidRPr="009A3E72" w:rsidRDefault="00D848BE" w:rsidP="003D22BF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>При этом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возможны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FF7BD2" w:rsidRPr="009A3E72">
        <w:rPr>
          <w:rFonts w:ascii="Times New Roman" w:hAnsi="Times New Roman"/>
          <w:sz w:val="28"/>
          <w:szCs w:val="28"/>
          <w:lang w:val="ru-RU"/>
        </w:rPr>
        <w:t xml:space="preserve"> законодательные риски, которые являются одним из серьезных барьеров для реализации данной Стратегии.</w:t>
      </w:r>
    </w:p>
    <w:p w:rsidR="00E176F2" w:rsidRPr="009A3E72" w:rsidRDefault="00E176F2" w:rsidP="007734B3">
      <w:pPr>
        <w:pStyle w:val="af2"/>
        <w:rPr>
          <w:rFonts w:ascii="Times New Roman" w:hAnsi="Times New Roman"/>
          <w:b/>
          <w:sz w:val="28"/>
          <w:szCs w:val="28"/>
          <w:lang w:val="ru-RU"/>
        </w:rPr>
      </w:pPr>
    </w:p>
    <w:p w:rsidR="00053057" w:rsidRPr="009A3E72" w:rsidRDefault="00FF7BD2" w:rsidP="00053057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sz w:val="28"/>
          <w:szCs w:val="28"/>
          <w:lang w:val="ru-RU"/>
        </w:rPr>
        <w:t>VII</w:t>
      </w:r>
      <w:r w:rsidR="003D22BF" w:rsidRPr="009A3E72">
        <w:rPr>
          <w:rFonts w:ascii="Times New Roman" w:hAnsi="Times New Roman"/>
          <w:b/>
          <w:sz w:val="28"/>
          <w:szCs w:val="28"/>
          <w:lang w:val="ru-RU"/>
        </w:rPr>
        <w:t>. Ресурсное обеспечение и механизм реализации Стратегии</w:t>
      </w:r>
    </w:p>
    <w:p w:rsidR="00053057" w:rsidRPr="009A3E72" w:rsidRDefault="00053057" w:rsidP="00053057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5FD6" w:rsidRPr="009A3E72" w:rsidRDefault="00C65FD6" w:rsidP="00053057">
      <w:pPr>
        <w:pStyle w:val="af2"/>
        <w:ind w:firstLine="68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Финансирование реализации Стратегии </w:t>
      </w:r>
      <w:r w:rsidR="004956B8" w:rsidRPr="009A3E72">
        <w:rPr>
          <w:rFonts w:ascii="Times New Roman" w:hAnsi="Times New Roman"/>
          <w:sz w:val="28"/>
          <w:szCs w:val="28"/>
          <w:lang w:val="ru-RU"/>
        </w:rPr>
        <w:t>осуществляет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ся в рамках средств, предусмотренных республиканским бюджетом на соответствующие годы, а также других источников, не </w:t>
      </w:r>
      <w:r w:rsidR="00384CD9" w:rsidRPr="009A3E72">
        <w:rPr>
          <w:rFonts w:ascii="Times New Roman" w:hAnsi="Times New Roman"/>
          <w:sz w:val="28"/>
          <w:szCs w:val="28"/>
          <w:lang w:val="ru-RU"/>
        </w:rPr>
        <w:t>противоречащих законодательству</w:t>
      </w:r>
      <w:r w:rsidRPr="009A3E72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</w:t>
      </w:r>
    </w:p>
    <w:p w:rsidR="003D22BF" w:rsidRPr="009A3E72" w:rsidRDefault="003D22BF" w:rsidP="00C65FD6">
      <w:pPr>
        <w:pStyle w:val="af2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sz w:val="28"/>
          <w:szCs w:val="28"/>
          <w:lang w:val="ru-RU"/>
        </w:rPr>
        <w:t xml:space="preserve">Мониторинг, осуществляемый посредством анализа результатов реализации </w:t>
      </w:r>
      <w:r w:rsidR="00E176F2" w:rsidRPr="009A3E72">
        <w:rPr>
          <w:rFonts w:ascii="Times New Roman" w:hAnsi="Times New Roman"/>
          <w:sz w:val="28"/>
          <w:szCs w:val="28"/>
          <w:lang w:val="ru-RU"/>
        </w:rPr>
        <w:t>п</w:t>
      </w:r>
      <w:r w:rsidR="008D268E" w:rsidRPr="009A3E72">
        <w:rPr>
          <w:rFonts w:ascii="Times New Roman" w:hAnsi="Times New Roman"/>
          <w:sz w:val="28"/>
          <w:szCs w:val="28"/>
          <w:lang w:val="ru-RU"/>
        </w:rPr>
        <w:t>лана мероприятий</w:t>
      </w:r>
      <w:r w:rsidR="00384CD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56B8" w:rsidRPr="009A3E72">
        <w:rPr>
          <w:rFonts w:ascii="Times New Roman" w:hAnsi="Times New Roman"/>
          <w:sz w:val="28"/>
          <w:szCs w:val="28"/>
          <w:lang w:val="ru-RU"/>
        </w:rPr>
        <w:t>при осуществлении</w:t>
      </w:r>
      <w:r w:rsidR="00384CD9" w:rsidRPr="009A3E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D50" w:rsidRPr="009A3E72">
        <w:rPr>
          <w:rFonts w:ascii="Times New Roman" w:hAnsi="Times New Roman"/>
          <w:sz w:val="28"/>
          <w:szCs w:val="28"/>
          <w:lang w:val="ru-RU"/>
        </w:rPr>
        <w:t>стратегических направлений</w:t>
      </w:r>
      <w:r w:rsidRPr="009A3E72">
        <w:rPr>
          <w:rFonts w:ascii="Times New Roman" w:hAnsi="Times New Roman"/>
          <w:sz w:val="28"/>
          <w:szCs w:val="28"/>
          <w:lang w:val="ru-RU"/>
        </w:rPr>
        <w:t>, является неотъемлемым элементом выполнения Стратегии.</w:t>
      </w:r>
    </w:p>
    <w:p w:rsidR="00F94E07" w:rsidRPr="009A3E72" w:rsidRDefault="009A3E72" w:rsidP="001575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9A3E72">
        <w:rPr>
          <w:rFonts w:ascii="Times New Roman" w:hAnsi="Times New Roman"/>
          <w:b/>
          <w:sz w:val="28"/>
          <w:szCs w:val="28"/>
          <w:lang w:val="ru-RU"/>
        </w:rPr>
        <w:t>_______________________________________________________</w:t>
      </w:r>
    </w:p>
    <w:p w:rsidR="006A5473" w:rsidRPr="009A3E72" w:rsidRDefault="001575EC" w:rsidP="006A5473">
      <w:pPr>
        <w:tabs>
          <w:tab w:val="left" w:pos="171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9A3E72">
        <w:rPr>
          <w:rFonts w:ascii="Times New Roman" w:hAnsi="Times New Roman"/>
          <w:b/>
          <w:bCs/>
          <w:sz w:val="28"/>
          <w:szCs w:val="28"/>
          <w:lang w:val="ru-RU"/>
        </w:rPr>
        <w:t xml:space="preserve">Список </w:t>
      </w:r>
      <w:r w:rsidR="004921AD" w:rsidRPr="009A3E72">
        <w:rPr>
          <w:rFonts w:ascii="Times New Roman" w:hAnsi="Times New Roman"/>
          <w:b/>
          <w:bCs/>
          <w:sz w:val="28"/>
          <w:szCs w:val="28"/>
          <w:lang w:val="ru-RU"/>
        </w:rPr>
        <w:t>использованных сокращений</w:t>
      </w:r>
      <w:r w:rsidRPr="009A3E72">
        <w:rPr>
          <w:rFonts w:ascii="Times New Roman" w:hAnsi="Times New Roman"/>
          <w:b/>
          <w:bCs/>
          <w:sz w:val="28"/>
          <w:szCs w:val="28"/>
          <w:lang w:val="ru-RU"/>
        </w:rPr>
        <w:t>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558"/>
        <w:gridCol w:w="7281"/>
      </w:tblGrid>
      <w:tr w:rsidR="006A5473" w:rsidRPr="009A3E72" w:rsidTr="006A5473">
        <w:tc>
          <w:tcPr>
            <w:tcW w:w="1242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ВВП</w:t>
            </w:r>
          </w:p>
        </w:tc>
        <w:tc>
          <w:tcPr>
            <w:tcW w:w="567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</w:p>
        </w:tc>
        <w:tc>
          <w:tcPr>
            <w:tcW w:w="7478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валовый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внутренний продукт</w:t>
            </w:r>
          </w:p>
        </w:tc>
      </w:tr>
      <w:tr w:rsidR="006A5473" w:rsidRPr="009A3E72" w:rsidTr="006A5473">
        <w:tc>
          <w:tcPr>
            <w:tcW w:w="1242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ВОЛС</w:t>
            </w:r>
          </w:p>
        </w:tc>
        <w:tc>
          <w:tcPr>
            <w:tcW w:w="567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</w:p>
        </w:tc>
        <w:tc>
          <w:tcPr>
            <w:tcW w:w="7478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волоконно-оптические линии связи</w:t>
            </w:r>
          </w:p>
        </w:tc>
      </w:tr>
      <w:tr w:rsidR="006A5473" w:rsidRPr="009A3E72" w:rsidTr="006A5473">
        <w:tc>
          <w:tcPr>
            <w:tcW w:w="1242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ГЧП</w:t>
            </w:r>
          </w:p>
        </w:tc>
        <w:tc>
          <w:tcPr>
            <w:tcW w:w="567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</w:p>
        </w:tc>
        <w:tc>
          <w:tcPr>
            <w:tcW w:w="7478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частное партнерство</w:t>
            </w:r>
          </w:p>
        </w:tc>
      </w:tr>
      <w:tr w:rsidR="006A5473" w:rsidRPr="009A3E72" w:rsidTr="006A5473">
        <w:tc>
          <w:tcPr>
            <w:tcW w:w="1242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ИКТ</w:t>
            </w:r>
          </w:p>
        </w:tc>
        <w:tc>
          <w:tcPr>
            <w:tcW w:w="567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</w:p>
        </w:tc>
        <w:tc>
          <w:tcPr>
            <w:tcW w:w="7478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информационно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-коммуникационные технологии</w:t>
            </w:r>
          </w:p>
        </w:tc>
      </w:tr>
      <w:tr w:rsidR="006A5473" w:rsidRPr="009A3E72" w:rsidTr="006A5473">
        <w:tc>
          <w:tcPr>
            <w:tcW w:w="1242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ЕАЭС</w:t>
            </w:r>
          </w:p>
        </w:tc>
        <w:tc>
          <w:tcPr>
            <w:tcW w:w="567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</w:p>
        </w:tc>
        <w:tc>
          <w:tcPr>
            <w:tcW w:w="7478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Евразийский экономический союз</w:t>
            </w:r>
          </w:p>
        </w:tc>
      </w:tr>
      <w:tr w:rsidR="006A5473" w:rsidRPr="009A3E72" w:rsidTr="006A5473">
        <w:tc>
          <w:tcPr>
            <w:tcW w:w="1242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ТЭО</w:t>
            </w:r>
          </w:p>
        </w:tc>
        <w:tc>
          <w:tcPr>
            <w:tcW w:w="567" w:type="dxa"/>
          </w:tcPr>
          <w:p w:rsidR="006A5473" w:rsidRPr="009A3E72" w:rsidRDefault="006A5473" w:rsidP="004921AD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A3E72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</w:p>
        </w:tc>
        <w:tc>
          <w:tcPr>
            <w:tcW w:w="7478" w:type="dxa"/>
          </w:tcPr>
          <w:p w:rsidR="006A5473" w:rsidRPr="009A3E72" w:rsidRDefault="006A5473" w:rsidP="006A5473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gramStart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технико</w:t>
            </w:r>
            <w:proofErr w:type="gramEnd"/>
            <w:r w:rsidRPr="009A3E72">
              <w:rPr>
                <w:rFonts w:ascii="Times New Roman" w:hAnsi="Times New Roman"/>
                <w:sz w:val="28"/>
                <w:szCs w:val="28"/>
                <w:lang w:val="ru-RU"/>
              </w:rPr>
              <w:t>-экономическое обоснование</w:t>
            </w:r>
          </w:p>
        </w:tc>
      </w:tr>
    </w:tbl>
    <w:p w:rsidR="0040243C" w:rsidRPr="009A3E72" w:rsidRDefault="0040243C" w:rsidP="004921AD">
      <w:pPr>
        <w:pStyle w:val="af2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40243C" w:rsidRPr="009A3E72" w:rsidSect="009A3E72">
      <w:footerReference w:type="even" r:id="rId8"/>
      <w:footerReference w:type="default" r:id="rId9"/>
      <w:pgSz w:w="11906" w:h="16838"/>
      <w:pgMar w:top="1134" w:right="1134" w:bottom="1134" w:left="1701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796" w:rsidRDefault="00AE7796" w:rsidP="00D80432">
      <w:pPr>
        <w:spacing w:after="0" w:line="240" w:lineRule="auto"/>
      </w:pPr>
      <w:r>
        <w:separator/>
      </w:r>
    </w:p>
  </w:endnote>
  <w:endnote w:type="continuationSeparator" w:id="0">
    <w:p w:rsidR="00AE7796" w:rsidRDefault="00AE7796" w:rsidP="00D8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269" w:rsidRDefault="008E0269" w:rsidP="00167D4D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E0269" w:rsidRDefault="008E0269" w:rsidP="00B9797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1547"/>
      <w:docPartObj>
        <w:docPartGallery w:val="Page Numbers (Bottom of Page)"/>
        <w:docPartUnique/>
      </w:docPartObj>
    </w:sdtPr>
    <w:sdtEndPr/>
    <w:sdtContent>
      <w:p w:rsidR="008E0269" w:rsidRDefault="008E026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C8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E0269" w:rsidRDefault="008E0269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796" w:rsidRDefault="00AE7796" w:rsidP="00D80432">
      <w:pPr>
        <w:spacing w:after="0" w:line="240" w:lineRule="auto"/>
      </w:pPr>
      <w:r>
        <w:separator/>
      </w:r>
    </w:p>
  </w:footnote>
  <w:footnote w:type="continuationSeparator" w:id="0">
    <w:p w:rsidR="00AE7796" w:rsidRDefault="00AE7796" w:rsidP="00D80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0304C"/>
    <w:multiLevelType w:val="hybridMultilevel"/>
    <w:tmpl w:val="717059AC"/>
    <w:lvl w:ilvl="0" w:tplc="66AC4D2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1A53CDD"/>
    <w:multiLevelType w:val="hybridMultilevel"/>
    <w:tmpl w:val="68CE0728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9A57F6"/>
    <w:multiLevelType w:val="hybridMultilevel"/>
    <w:tmpl w:val="6C72EF24"/>
    <w:lvl w:ilvl="0" w:tplc="267A6AA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147715"/>
    <w:multiLevelType w:val="hybridMultilevel"/>
    <w:tmpl w:val="707E232A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04AB6"/>
    <w:multiLevelType w:val="hybridMultilevel"/>
    <w:tmpl w:val="66E00D26"/>
    <w:lvl w:ilvl="0" w:tplc="97A87BB6">
      <w:start w:val="8"/>
      <w:numFmt w:val="bullet"/>
      <w:lvlText w:val="-"/>
      <w:lvlJc w:val="left"/>
      <w:pPr>
        <w:ind w:left="10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>
    <w:nsid w:val="068E1C2A"/>
    <w:multiLevelType w:val="hybridMultilevel"/>
    <w:tmpl w:val="4F4205F4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AEA7394"/>
    <w:multiLevelType w:val="hybridMultilevel"/>
    <w:tmpl w:val="869440D0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0D2CD9"/>
    <w:multiLevelType w:val="hybridMultilevel"/>
    <w:tmpl w:val="80081FD4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524617"/>
    <w:multiLevelType w:val="hybridMultilevel"/>
    <w:tmpl w:val="4490B742"/>
    <w:lvl w:ilvl="0" w:tplc="09D6B85C">
      <w:start w:val="1"/>
      <w:numFmt w:val="bullet"/>
      <w:lvlText w:val="-"/>
      <w:lvlJc w:val="left"/>
      <w:pPr>
        <w:ind w:left="1769" w:hanging="360"/>
      </w:pPr>
      <w:rPr>
        <w:rFonts w:ascii="Arial Narrow" w:eastAsia="Times New Roman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9">
    <w:nsid w:val="12F317D6"/>
    <w:multiLevelType w:val="hybridMultilevel"/>
    <w:tmpl w:val="45D0CCD0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3AE38DA"/>
    <w:multiLevelType w:val="hybridMultilevel"/>
    <w:tmpl w:val="F2A41518"/>
    <w:lvl w:ilvl="0" w:tplc="129AE52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1484413B"/>
    <w:multiLevelType w:val="hybridMultilevel"/>
    <w:tmpl w:val="913AD7B0"/>
    <w:lvl w:ilvl="0" w:tplc="B6008B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571AB3"/>
    <w:multiLevelType w:val="hybridMultilevel"/>
    <w:tmpl w:val="EB4AF724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F0008C3"/>
    <w:multiLevelType w:val="hybridMultilevel"/>
    <w:tmpl w:val="BDAAB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32193"/>
    <w:multiLevelType w:val="hybridMultilevel"/>
    <w:tmpl w:val="EEC80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C86E4F"/>
    <w:multiLevelType w:val="hybridMultilevel"/>
    <w:tmpl w:val="3A6A631A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5264D61"/>
    <w:multiLevelType w:val="hybridMultilevel"/>
    <w:tmpl w:val="982651F6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305DD2"/>
    <w:multiLevelType w:val="hybridMultilevel"/>
    <w:tmpl w:val="AE627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454D1"/>
    <w:multiLevelType w:val="hybridMultilevel"/>
    <w:tmpl w:val="A7DE9068"/>
    <w:lvl w:ilvl="0" w:tplc="D81C48D0">
      <w:start w:val="1"/>
      <w:numFmt w:val="bullet"/>
      <w:lvlText w:val="-"/>
      <w:lvlJc w:val="left"/>
      <w:pPr>
        <w:ind w:left="17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19">
    <w:nsid w:val="343F0DA8"/>
    <w:multiLevelType w:val="hybridMultilevel"/>
    <w:tmpl w:val="0680B35A"/>
    <w:lvl w:ilvl="0" w:tplc="C2E202AE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E61BC"/>
    <w:multiLevelType w:val="hybridMultilevel"/>
    <w:tmpl w:val="68C2510C"/>
    <w:lvl w:ilvl="0" w:tplc="491626A8">
      <w:start w:val="7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>
    <w:nsid w:val="3B451806"/>
    <w:multiLevelType w:val="hybridMultilevel"/>
    <w:tmpl w:val="177A22C8"/>
    <w:lvl w:ilvl="0" w:tplc="CAA0D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93702F"/>
    <w:multiLevelType w:val="hybridMultilevel"/>
    <w:tmpl w:val="009CAE42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C362C"/>
    <w:multiLevelType w:val="hybridMultilevel"/>
    <w:tmpl w:val="913AD7B0"/>
    <w:lvl w:ilvl="0" w:tplc="B6008B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A85507"/>
    <w:multiLevelType w:val="hybridMultilevel"/>
    <w:tmpl w:val="65000A82"/>
    <w:lvl w:ilvl="0" w:tplc="132610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367E17"/>
    <w:multiLevelType w:val="hybridMultilevel"/>
    <w:tmpl w:val="C1FC93F0"/>
    <w:lvl w:ilvl="0" w:tplc="6C902CB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55D3B1A"/>
    <w:multiLevelType w:val="hybridMultilevel"/>
    <w:tmpl w:val="7C94DAE0"/>
    <w:lvl w:ilvl="0" w:tplc="FDB0D9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8D637B"/>
    <w:multiLevelType w:val="hybridMultilevel"/>
    <w:tmpl w:val="7C22B2D4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B460154"/>
    <w:multiLevelType w:val="hybridMultilevel"/>
    <w:tmpl w:val="5DF051BE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D7679D7"/>
    <w:multiLevelType w:val="hybridMultilevel"/>
    <w:tmpl w:val="9A6EF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6127AF"/>
    <w:multiLevelType w:val="hybridMultilevel"/>
    <w:tmpl w:val="8A705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292DBE"/>
    <w:multiLevelType w:val="hybridMultilevel"/>
    <w:tmpl w:val="15C0CA26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0407527"/>
    <w:multiLevelType w:val="hybridMultilevel"/>
    <w:tmpl w:val="8E04B810"/>
    <w:lvl w:ilvl="0" w:tplc="1520D59E">
      <w:start w:val="1"/>
      <w:numFmt w:val="decimal"/>
      <w:lvlText w:val="%1."/>
      <w:lvlJc w:val="left"/>
      <w:pPr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  <w:rPr>
        <w:rFonts w:cs="Times New Roman"/>
      </w:rPr>
    </w:lvl>
  </w:abstractNum>
  <w:abstractNum w:abstractNumId="33">
    <w:nsid w:val="58464DC4"/>
    <w:multiLevelType w:val="hybridMultilevel"/>
    <w:tmpl w:val="286E85F6"/>
    <w:lvl w:ilvl="0" w:tplc="3CB6A0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B871743"/>
    <w:multiLevelType w:val="hybridMultilevel"/>
    <w:tmpl w:val="4192066C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FD743F"/>
    <w:multiLevelType w:val="hybridMultilevel"/>
    <w:tmpl w:val="39BC6F8A"/>
    <w:lvl w:ilvl="0" w:tplc="8432DE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E3E3812"/>
    <w:multiLevelType w:val="hybridMultilevel"/>
    <w:tmpl w:val="28E65294"/>
    <w:lvl w:ilvl="0" w:tplc="F8E054D0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7">
    <w:nsid w:val="5EA51A6A"/>
    <w:multiLevelType w:val="hybridMultilevel"/>
    <w:tmpl w:val="D39A4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214438"/>
    <w:multiLevelType w:val="hybridMultilevel"/>
    <w:tmpl w:val="9E74385C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B36EB6"/>
    <w:multiLevelType w:val="hybridMultilevel"/>
    <w:tmpl w:val="7A1A9796"/>
    <w:lvl w:ilvl="0" w:tplc="230AA30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>
    <w:nsid w:val="6B252B46"/>
    <w:multiLevelType w:val="hybridMultilevel"/>
    <w:tmpl w:val="9C248240"/>
    <w:lvl w:ilvl="0" w:tplc="3CB6A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3C7048"/>
    <w:multiLevelType w:val="hybridMultilevel"/>
    <w:tmpl w:val="E026CA4A"/>
    <w:lvl w:ilvl="0" w:tplc="F35E1EF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2">
    <w:nsid w:val="74E715F5"/>
    <w:multiLevelType w:val="hybridMultilevel"/>
    <w:tmpl w:val="857094BA"/>
    <w:lvl w:ilvl="0" w:tplc="076AD43C">
      <w:start w:val="11"/>
      <w:numFmt w:val="decimal"/>
      <w:lvlText w:val="%1."/>
      <w:lvlJc w:val="left"/>
      <w:pPr>
        <w:ind w:left="145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9"/>
  </w:num>
  <w:num w:numId="2">
    <w:abstractNumId w:val="41"/>
  </w:num>
  <w:num w:numId="3">
    <w:abstractNumId w:val="32"/>
  </w:num>
  <w:num w:numId="4">
    <w:abstractNumId w:val="8"/>
  </w:num>
  <w:num w:numId="5">
    <w:abstractNumId w:val="18"/>
  </w:num>
  <w:num w:numId="6">
    <w:abstractNumId w:val="0"/>
  </w:num>
  <w:num w:numId="7">
    <w:abstractNumId w:val="25"/>
  </w:num>
  <w:num w:numId="8">
    <w:abstractNumId w:val="2"/>
  </w:num>
  <w:num w:numId="9">
    <w:abstractNumId w:val="1"/>
  </w:num>
  <w:num w:numId="10">
    <w:abstractNumId w:val="5"/>
  </w:num>
  <w:num w:numId="11">
    <w:abstractNumId w:val="31"/>
  </w:num>
  <w:num w:numId="12">
    <w:abstractNumId w:val="28"/>
  </w:num>
  <w:num w:numId="13">
    <w:abstractNumId w:val="7"/>
  </w:num>
  <w:num w:numId="14">
    <w:abstractNumId w:val="9"/>
  </w:num>
  <w:num w:numId="15">
    <w:abstractNumId w:val="22"/>
  </w:num>
  <w:num w:numId="16">
    <w:abstractNumId w:val="6"/>
  </w:num>
  <w:num w:numId="17">
    <w:abstractNumId w:val="3"/>
  </w:num>
  <w:num w:numId="18">
    <w:abstractNumId w:val="19"/>
  </w:num>
  <w:num w:numId="19">
    <w:abstractNumId w:val="16"/>
  </w:num>
  <w:num w:numId="20">
    <w:abstractNumId w:val="38"/>
  </w:num>
  <w:num w:numId="21">
    <w:abstractNumId w:val="40"/>
  </w:num>
  <w:num w:numId="22">
    <w:abstractNumId w:val="34"/>
  </w:num>
  <w:num w:numId="23">
    <w:abstractNumId w:val="15"/>
  </w:num>
  <w:num w:numId="24">
    <w:abstractNumId w:val="33"/>
  </w:num>
  <w:num w:numId="25">
    <w:abstractNumId w:val="12"/>
  </w:num>
  <w:num w:numId="26">
    <w:abstractNumId w:val="35"/>
  </w:num>
  <w:num w:numId="27">
    <w:abstractNumId w:val="27"/>
  </w:num>
  <w:num w:numId="28">
    <w:abstractNumId w:val="24"/>
  </w:num>
  <w:num w:numId="29">
    <w:abstractNumId w:val="36"/>
  </w:num>
  <w:num w:numId="30">
    <w:abstractNumId w:val="20"/>
  </w:num>
  <w:num w:numId="31">
    <w:abstractNumId w:val="4"/>
  </w:num>
  <w:num w:numId="32">
    <w:abstractNumId w:val="14"/>
  </w:num>
  <w:num w:numId="33">
    <w:abstractNumId w:val="17"/>
  </w:num>
  <w:num w:numId="34">
    <w:abstractNumId w:val="11"/>
  </w:num>
  <w:num w:numId="35">
    <w:abstractNumId w:val="37"/>
  </w:num>
  <w:num w:numId="36">
    <w:abstractNumId w:val="23"/>
  </w:num>
  <w:num w:numId="37">
    <w:abstractNumId w:val="29"/>
  </w:num>
  <w:num w:numId="38">
    <w:abstractNumId w:val="26"/>
  </w:num>
  <w:num w:numId="39">
    <w:abstractNumId w:val="13"/>
  </w:num>
  <w:num w:numId="40">
    <w:abstractNumId w:val="30"/>
  </w:num>
  <w:num w:numId="41">
    <w:abstractNumId w:val="10"/>
  </w:num>
  <w:num w:numId="42">
    <w:abstractNumId w:val="2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68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04"/>
    <w:rsid w:val="0000354C"/>
    <w:rsid w:val="00003803"/>
    <w:rsid w:val="00006564"/>
    <w:rsid w:val="0000681B"/>
    <w:rsid w:val="0001488D"/>
    <w:rsid w:val="0001541D"/>
    <w:rsid w:val="000179E6"/>
    <w:rsid w:val="00017BE6"/>
    <w:rsid w:val="00017E9E"/>
    <w:rsid w:val="00022729"/>
    <w:rsid w:val="00024DD7"/>
    <w:rsid w:val="0003161D"/>
    <w:rsid w:val="0003294E"/>
    <w:rsid w:val="00036EA0"/>
    <w:rsid w:val="0003733B"/>
    <w:rsid w:val="00042A4A"/>
    <w:rsid w:val="00044A3A"/>
    <w:rsid w:val="00044D50"/>
    <w:rsid w:val="00045399"/>
    <w:rsid w:val="00051354"/>
    <w:rsid w:val="00051472"/>
    <w:rsid w:val="00053057"/>
    <w:rsid w:val="000539E2"/>
    <w:rsid w:val="00053FA6"/>
    <w:rsid w:val="000572B4"/>
    <w:rsid w:val="000618AB"/>
    <w:rsid w:val="00062133"/>
    <w:rsid w:val="00066D5F"/>
    <w:rsid w:val="000671FC"/>
    <w:rsid w:val="00074DEA"/>
    <w:rsid w:val="00075EFF"/>
    <w:rsid w:val="00080C3F"/>
    <w:rsid w:val="00093237"/>
    <w:rsid w:val="0009728D"/>
    <w:rsid w:val="000A00D7"/>
    <w:rsid w:val="000A0968"/>
    <w:rsid w:val="000A1485"/>
    <w:rsid w:val="000A7818"/>
    <w:rsid w:val="000B0DF0"/>
    <w:rsid w:val="000D33F8"/>
    <w:rsid w:val="000D3881"/>
    <w:rsid w:val="000D38A7"/>
    <w:rsid w:val="000D61FC"/>
    <w:rsid w:val="000D6BEB"/>
    <w:rsid w:val="000E1135"/>
    <w:rsid w:val="000E2686"/>
    <w:rsid w:val="000E6A68"/>
    <w:rsid w:val="000F0AFF"/>
    <w:rsid w:val="000F401A"/>
    <w:rsid w:val="00105B94"/>
    <w:rsid w:val="0010612E"/>
    <w:rsid w:val="001063C7"/>
    <w:rsid w:val="00113F84"/>
    <w:rsid w:val="00114F2B"/>
    <w:rsid w:val="00121864"/>
    <w:rsid w:val="00130525"/>
    <w:rsid w:val="00131AC9"/>
    <w:rsid w:val="00132991"/>
    <w:rsid w:val="0013422D"/>
    <w:rsid w:val="00136A80"/>
    <w:rsid w:val="00136BEA"/>
    <w:rsid w:val="001415C1"/>
    <w:rsid w:val="00141B58"/>
    <w:rsid w:val="0014374C"/>
    <w:rsid w:val="00145F28"/>
    <w:rsid w:val="001575EC"/>
    <w:rsid w:val="00160004"/>
    <w:rsid w:val="001637E9"/>
    <w:rsid w:val="00163CB9"/>
    <w:rsid w:val="00163D50"/>
    <w:rsid w:val="00167D4D"/>
    <w:rsid w:val="00174069"/>
    <w:rsid w:val="00177779"/>
    <w:rsid w:val="00184553"/>
    <w:rsid w:val="00185672"/>
    <w:rsid w:val="00190DAD"/>
    <w:rsid w:val="001924B5"/>
    <w:rsid w:val="001A6A95"/>
    <w:rsid w:val="001B0987"/>
    <w:rsid w:val="001B1001"/>
    <w:rsid w:val="001B5164"/>
    <w:rsid w:val="001D53F5"/>
    <w:rsid w:val="001E4B87"/>
    <w:rsid w:val="001E70B5"/>
    <w:rsid w:val="001E7DBF"/>
    <w:rsid w:val="001F2270"/>
    <w:rsid w:val="001F3FEF"/>
    <w:rsid w:val="001F6194"/>
    <w:rsid w:val="001F68EF"/>
    <w:rsid w:val="00212A55"/>
    <w:rsid w:val="00217A15"/>
    <w:rsid w:val="00222A2B"/>
    <w:rsid w:val="00226131"/>
    <w:rsid w:val="002273D9"/>
    <w:rsid w:val="0023318E"/>
    <w:rsid w:val="002337C4"/>
    <w:rsid w:val="0024051E"/>
    <w:rsid w:val="0024095A"/>
    <w:rsid w:val="00241A7C"/>
    <w:rsid w:val="002432BA"/>
    <w:rsid w:val="00245E4C"/>
    <w:rsid w:val="00246477"/>
    <w:rsid w:val="00250010"/>
    <w:rsid w:val="002502D8"/>
    <w:rsid w:val="002513B2"/>
    <w:rsid w:val="002523B4"/>
    <w:rsid w:val="00253C9F"/>
    <w:rsid w:val="00253D76"/>
    <w:rsid w:val="002541D8"/>
    <w:rsid w:val="00255A04"/>
    <w:rsid w:val="002660EE"/>
    <w:rsid w:val="002664CB"/>
    <w:rsid w:val="00275AD2"/>
    <w:rsid w:val="00277CEB"/>
    <w:rsid w:val="00281265"/>
    <w:rsid w:val="00282F7F"/>
    <w:rsid w:val="002837E3"/>
    <w:rsid w:val="00284DF9"/>
    <w:rsid w:val="0028511C"/>
    <w:rsid w:val="00290E7A"/>
    <w:rsid w:val="00293780"/>
    <w:rsid w:val="002963D6"/>
    <w:rsid w:val="0029754A"/>
    <w:rsid w:val="002A3A42"/>
    <w:rsid w:val="002B0818"/>
    <w:rsid w:val="002B21BE"/>
    <w:rsid w:val="002D1F5E"/>
    <w:rsid w:val="002F37B4"/>
    <w:rsid w:val="002F52F3"/>
    <w:rsid w:val="002F5518"/>
    <w:rsid w:val="00302345"/>
    <w:rsid w:val="003071D1"/>
    <w:rsid w:val="00307752"/>
    <w:rsid w:val="00313073"/>
    <w:rsid w:val="003205E5"/>
    <w:rsid w:val="00323E64"/>
    <w:rsid w:val="00327239"/>
    <w:rsid w:val="003276FA"/>
    <w:rsid w:val="003369BC"/>
    <w:rsid w:val="00337557"/>
    <w:rsid w:val="00342566"/>
    <w:rsid w:val="003428D5"/>
    <w:rsid w:val="0034293F"/>
    <w:rsid w:val="00343A6E"/>
    <w:rsid w:val="00345C3A"/>
    <w:rsid w:val="00350566"/>
    <w:rsid w:val="0035401B"/>
    <w:rsid w:val="00355B2E"/>
    <w:rsid w:val="003576CD"/>
    <w:rsid w:val="003609C5"/>
    <w:rsid w:val="00363F61"/>
    <w:rsid w:val="00375C48"/>
    <w:rsid w:val="003836FB"/>
    <w:rsid w:val="00383BBC"/>
    <w:rsid w:val="00384CD9"/>
    <w:rsid w:val="0038543C"/>
    <w:rsid w:val="0039246F"/>
    <w:rsid w:val="00393C72"/>
    <w:rsid w:val="003950AD"/>
    <w:rsid w:val="003A0E23"/>
    <w:rsid w:val="003C280C"/>
    <w:rsid w:val="003D1A66"/>
    <w:rsid w:val="003D1A7A"/>
    <w:rsid w:val="003D22BF"/>
    <w:rsid w:val="003D2B5A"/>
    <w:rsid w:val="003D501B"/>
    <w:rsid w:val="003D7FB4"/>
    <w:rsid w:val="003E0112"/>
    <w:rsid w:val="003E42AE"/>
    <w:rsid w:val="003F1D5B"/>
    <w:rsid w:val="003F6DF5"/>
    <w:rsid w:val="0040243C"/>
    <w:rsid w:val="00404593"/>
    <w:rsid w:val="00416DEF"/>
    <w:rsid w:val="004205B9"/>
    <w:rsid w:val="00421EF2"/>
    <w:rsid w:val="004220A6"/>
    <w:rsid w:val="00422DBA"/>
    <w:rsid w:val="00425479"/>
    <w:rsid w:val="00442E8D"/>
    <w:rsid w:val="00452184"/>
    <w:rsid w:val="004532A3"/>
    <w:rsid w:val="004646B4"/>
    <w:rsid w:val="00464A43"/>
    <w:rsid w:val="00466EB3"/>
    <w:rsid w:val="004709B6"/>
    <w:rsid w:val="00470FFE"/>
    <w:rsid w:val="00472A4E"/>
    <w:rsid w:val="0048052E"/>
    <w:rsid w:val="00480FCC"/>
    <w:rsid w:val="004868BF"/>
    <w:rsid w:val="00487B7B"/>
    <w:rsid w:val="00490608"/>
    <w:rsid w:val="004921AD"/>
    <w:rsid w:val="00493995"/>
    <w:rsid w:val="004956B8"/>
    <w:rsid w:val="004A1DA9"/>
    <w:rsid w:val="004A2C04"/>
    <w:rsid w:val="004B486E"/>
    <w:rsid w:val="004C11DC"/>
    <w:rsid w:val="004C2F06"/>
    <w:rsid w:val="004C2FD5"/>
    <w:rsid w:val="004C5AF1"/>
    <w:rsid w:val="004D0DC4"/>
    <w:rsid w:val="004D7679"/>
    <w:rsid w:val="004E1B35"/>
    <w:rsid w:val="004F00EF"/>
    <w:rsid w:val="004F3299"/>
    <w:rsid w:val="004F3E41"/>
    <w:rsid w:val="005023B0"/>
    <w:rsid w:val="005024DA"/>
    <w:rsid w:val="005041B1"/>
    <w:rsid w:val="0051349C"/>
    <w:rsid w:val="0052200E"/>
    <w:rsid w:val="00523D13"/>
    <w:rsid w:val="005241EE"/>
    <w:rsid w:val="0052692D"/>
    <w:rsid w:val="005308E1"/>
    <w:rsid w:val="005343C2"/>
    <w:rsid w:val="005401C8"/>
    <w:rsid w:val="00550816"/>
    <w:rsid w:val="00551AA8"/>
    <w:rsid w:val="005556E5"/>
    <w:rsid w:val="00557B61"/>
    <w:rsid w:val="00562DF0"/>
    <w:rsid w:val="005763A1"/>
    <w:rsid w:val="0057796C"/>
    <w:rsid w:val="00577B1C"/>
    <w:rsid w:val="005868A4"/>
    <w:rsid w:val="00591D58"/>
    <w:rsid w:val="00597A52"/>
    <w:rsid w:val="005A1084"/>
    <w:rsid w:val="005A1291"/>
    <w:rsid w:val="005A45C9"/>
    <w:rsid w:val="005B1EC2"/>
    <w:rsid w:val="005B43F7"/>
    <w:rsid w:val="005B6BC8"/>
    <w:rsid w:val="005C09BD"/>
    <w:rsid w:val="005C36B4"/>
    <w:rsid w:val="005C6EC1"/>
    <w:rsid w:val="005C73CF"/>
    <w:rsid w:val="005D2D99"/>
    <w:rsid w:val="005D33A6"/>
    <w:rsid w:val="005E0AFD"/>
    <w:rsid w:val="005F1287"/>
    <w:rsid w:val="005F5DCC"/>
    <w:rsid w:val="005F7847"/>
    <w:rsid w:val="00601FB6"/>
    <w:rsid w:val="00603112"/>
    <w:rsid w:val="006076C9"/>
    <w:rsid w:val="00613B58"/>
    <w:rsid w:val="00615022"/>
    <w:rsid w:val="00615777"/>
    <w:rsid w:val="00626DBF"/>
    <w:rsid w:val="00637033"/>
    <w:rsid w:val="0063725B"/>
    <w:rsid w:val="00642D76"/>
    <w:rsid w:val="0064616A"/>
    <w:rsid w:val="006465F0"/>
    <w:rsid w:val="00647918"/>
    <w:rsid w:val="00655297"/>
    <w:rsid w:val="00661043"/>
    <w:rsid w:val="00663DBA"/>
    <w:rsid w:val="006704DB"/>
    <w:rsid w:val="00675CCA"/>
    <w:rsid w:val="0067642A"/>
    <w:rsid w:val="00680A37"/>
    <w:rsid w:val="00682FBF"/>
    <w:rsid w:val="00691EA6"/>
    <w:rsid w:val="006946F5"/>
    <w:rsid w:val="006A1594"/>
    <w:rsid w:val="006A5473"/>
    <w:rsid w:val="006A61AA"/>
    <w:rsid w:val="006B0FE5"/>
    <w:rsid w:val="006B1BBC"/>
    <w:rsid w:val="006B41A9"/>
    <w:rsid w:val="006C1459"/>
    <w:rsid w:val="006D41AC"/>
    <w:rsid w:val="006D784A"/>
    <w:rsid w:val="006E03FD"/>
    <w:rsid w:val="006E6561"/>
    <w:rsid w:val="006F6AB2"/>
    <w:rsid w:val="007035F6"/>
    <w:rsid w:val="00705841"/>
    <w:rsid w:val="0070592F"/>
    <w:rsid w:val="00705BCA"/>
    <w:rsid w:val="00707E64"/>
    <w:rsid w:val="007141D9"/>
    <w:rsid w:val="0071495B"/>
    <w:rsid w:val="0072089A"/>
    <w:rsid w:val="00720B17"/>
    <w:rsid w:val="00720E92"/>
    <w:rsid w:val="00723A8D"/>
    <w:rsid w:val="00726D4A"/>
    <w:rsid w:val="0073353F"/>
    <w:rsid w:val="00733DB7"/>
    <w:rsid w:val="00735C67"/>
    <w:rsid w:val="00745624"/>
    <w:rsid w:val="0074746E"/>
    <w:rsid w:val="007474D7"/>
    <w:rsid w:val="00750A7E"/>
    <w:rsid w:val="007725C3"/>
    <w:rsid w:val="007734B3"/>
    <w:rsid w:val="0077461A"/>
    <w:rsid w:val="0077490C"/>
    <w:rsid w:val="00784C9E"/>
    <w:rsid w:val="00786C3C"/>
    <w:rsid w:val="0078781D"/>
    <w:rsid w:val="00787F5F"/>
    <w:rsid w:val="0079158E"/>
    <w:rsid w:val="0079303B"/>
    <w:rsid w:val="007950E0"/>
    <w:rsid w:val="00796192"/>
    <w:rsid w:val="007976B6"/>
    <w:rsid w:val="007A34AA"/>
    <w:rsid w:val="007A3746"/>
    <w:rsid w:val="007A5924"/>
    <w:rsid w:val="007B63BB"/>
    <w:rsid w:val="007B6FEB"/>
    <w:rsid w:val="007C2C02"/>
    <w:rsid w:val="007D0221"/>
    <w:rsid w:val="007D4814"/>
    <w:rsid w:val="007D531C"/>
    <w:rsid w:val="007E4C46"/>
    <w:rsid w:val="007E57F9"/>
    <w:rsid w:val="007F269E"/>
    <w:rsid w:val="007F6F1E"/>
    <w:rsid w:val="0080315A"/>
    <w:rsid w:val="00804480"/>
    <w:rsid w:val="0080451B"/>
    <w:rsid w:val="00805AC1"/>
    <w:rsid w:val="00806CDE"/>
    <w:rsid w:val="00810AA3"/>
    <w:rsid w:val="008129EA"/>
    <w:rsid w:val="008152DD"/>
    <w:rsid w:val="00834300"/>
    <w:rsid w:val="008345EA"/>
    <w:rsid w:val="0083723D"/>
    <w:rsid w:val="0085526E"/>
    <w:rsid w:val="00855BB8"/>
    <w:rsid w:val="00872679"/>
    <w:rsid w:val="00895168"/>
    <w:rsid w:val="00897BCD"/>
    <w:rsid w:val="00897E3E"/>
    <w:rsid w:val="008A2EBB"/>
    <w:rsid w:val="008B05C2"/>
    <w:rsid w:val="008B114E"/>
    <w:rsid w:val="008B7729"/>
    <w:rsid w:val="008B776C"/>
    <w:rsid w:val="008C32C1"/>
    <w:rsid w:val="008D056F"/>
    <w:rsid w:val="008D268E"/>
    <w:rsid w:val="008D6421"/>
    <w:rsid w:val="008D66D8"/>
    <w:rsid w:val="008E0269"/>
    <w:rsid w:val="008E4918"/>
    <w:rsid w:val="008F03F0"/>
    <w:rsid w:val="008F0A9C"/>
    <w:rsid w:val="008F2763"/>
    <w:rsid w:val="008F776C"/>
    <w:rsid w:val="009033AD"/>
    <w:rsid w:val="009045C0"/>
    <w:rsid w:val="00905996"/>
    <w:rsid w:val="00906286"/>
    <w:rsid w:val="00907172"/>
    <w:rsid w:val="0091106F"/>
    <w:rsid w:val="00917A29"/>
    <w:rsid w:val="00925C6C"/>
    <w:rsid w:val="00925CCA"/>
    <w:rsid w:val="0093059C"/>
    <w:rsid w:val="00934103"/>
    <w:rsid w:val="00940592"/>
    <w:rsid w:val="0094443B"/>
    <w:rsid w:val="009456FA"/>
    <w:rsid w:val="00946176"/>
    <w:rsid w:val="00951AE3"/>
    <w:rsid w:val="00952CFE"/>
    <w:rsid w:val="00952DCE"/>
    <w:rsid w:val="00956B7F"/>
    <w:rsid w:val="00962680"/>
    <w:rsid w:val="00964AD1"/>
    <w:rsid w:val="009658FE"/>
    <w:rsid w:val="009724A9"/>
    <w:rsid w:val="009806C8"/>
    <w:rsid w:val="00983163"/>
    <w:rsid w:val="00984F80"/>
    <w:rsid w:val="00992499"/>
    <w:rsid w:val="009940FA"/>
    <w:rsid w:val="009A3E72"/>
    <w:rsid w:val="009A44F3"/>
    <w:rsid w:val="009A7BA4"/>
    <w:rsid w:val="009B6E08"/>
    <w:rsid w:val="009C4CAD"/>
    <w:rsid w:val="009C5E15"/>
    <w:rsid w:val="009D5F2A"/>
    <w:rsid w:val="009E5E44"/>
    <w:rsid w:val="009F13E7"/>
    <w:rsid w:val="009F1F77"/>
    <w:rsid w:val="009F2A72"/>
    <w:rsid w:val="009F49A2"/>
    <w:rsid w:val="00A05C68"/>
    <w:rsid w:val="00A05D4A"/>
    <w:rsid w:val="00A142FB"/>
    <w:rsid w:val="00A157BF"/>
    <w:rsid w:val="00A16BA6"/>
    <w:rsid w:val="00A16D7D"/>
    <w:rsid w:val="00A25E05"/>
    <w:rsid w:val="00A417B1"/>
    <w:rsid w:val="00A42A9B"/>
    <w:rsid w:val="00A42B12"/>
    <w:rsid w:val="00A53744"/>
    <w:rsid w:val="00A57038"/>
    <w:rsid w:val="00A82347"/>
    <w:rsid w:val="00A836C2"/>
    <w:rsid w:val="00A90F5B"/>
    <w:rsid w:val="00A934F5"/>
    <w:rsid w:val="00A939F5"/>
    <w:rsid w:val="00A93DC0"/>
    <w:rsid w:val="00A9676E"/>
    <w:rsid w:val="00AA22A8"/>
    <w:rsid w:val="00AA2B75"/>
    <w:rsid w:val="00AB064B"/>
    <w:rsid w:val="00AB089B"/>
    <w:rsid w:val="00AB092D"/>
    <w:rsid w:val="00AB2041"/>
    <w:rsid w:val="00AB21C6"/>
    <w:rsid w:val="00AB4DDF"/>
    <w:rsid w:val="00AB565C"/>
    <w:rsid w:val="00AB63EC"/>
    <w:rsid w:val="00AC414F"/>
    <w:rsid w:val="00AC529B"/>
    <w:rsid w:val="00AC6498"/>
    <w:rsid w:val="00AC6B02"/>
    <w:rsid w:val="00AD3CA8"/>
    <w:rsid w:val="00AE7796"/>
    <w:rsid w:val="00AE795D"/>
    <w:rsid w:val="00AF11FC"/>
    <w:rsid w:val="00AF2261"/>
    <w:rsid w:val="00AF67A4"/>
    <w:rsid w:val="00B1769A"/>
    <w:rsid w:val="00B31627"/>
    <w:rsid w:val="00B4279A"/>
    <w:rsid w:val="00B44777"/>
    <w:rsid w:val="00B547B4"/>
    <w:rsid w:val="00B64827"/>
    <w:rsid w:val="00B714A9"/>
    <w:rsid w:val="00B73904"/>
    <w:rsid w:val="00B741B0"/>
    <w:rsid w:val="00B754B2"/>
    <w:rsid w:val="00B818AA"/>
    <w:rsid w:val="00B8548C"/>
    <w:rsid w:val="00B96089"/>
    <w:rsid w:val="00B9635E"/>
    <w:rsid w:val="00B969CE"/>
    <w:rsid w:val="00B97977"/>
    <w:rsid w:val="00BA0086"/>
    <w:rsid w:val="00BA2E77"/>
    <w:rsid w:val="00BA2EDD"/>
    <w:rsid w:val="00BA54CF"/>
    <w:rsid w:val="00BA5F7C"/>
    <w:rsid w:val="00BA6545"/>
    <w:rsid w:val="00BB10B9"/>
    <w:rsid w:val="00BB7E90"/>
    <w:rsid w:val="00BC1576"/>
    <w:rsid w:val="00BD1EBC"/>
    <w:rsid w:val="00BD4DFD"/>
    <w:rsid w:val="00BD63A3"/>
    <w:rsid w:val="00BE0C80"/>
    <w:rsid w:val="00BF78F0"/>
    <w:rsid w:val="00C03B97"/>
    <w:rsid w:val="00C04DC5"/>
    <w:rsid w:val="00C07CBB"/>
    <w:rsid w:val="00C1035F"/>
    <w:rsid w:val="00C12336"/>
    <w:rsid w:val="00C15A6A"/>
    <w:rsid w:val="00C15AE4"/>
    <w:rsid w:val="00C16DCB"/>
    <w:rsid w:val="00C275CD"/>
    <w:rsid w:val="00C3458B"/>
    <w:rsid w:val="00C4100A"/>
    <w:rsid w:val="00C43035"/>
    <w:rsid w:val="00C50CF8"/>
    <w:rsid w:val="00C55273"/>
    <w:rsid w:val="00C610B0"/>
    <w:rsid w:val="00C65FD6"/>
    <w:rsid w:val="00CA0938"/>
    <w:rsid w:val="00CA65CA"/>
    <w:rsid w:val="00CB43E3"/>
    <w:rsid w:val="00CC705F"/>
    <w:rsid w:val="00CD4383"/>
    <w:rsid w:val="00CE07DD"/>
    <w:rsid w:val="00CE135D"/>
    <w:rsid w:val="00CE3F78"/>
    <w:rsid w:val="00CF028E"/>
    <w:rsid w:val="00CF1DC6"/>
    <w:rsid w:val="00D00505"/>
    <w:rsid w:val="00D00B44"/>
    <w:rsid w:val="00D00E74"/>
    <w:rsid w:val="00D20149"/>
    <w:rsid w:val="00D21DD0"/>
    <w:rsid w:val="00D25D41"/>
    <w:rsid w:val="00D334E9"/>
    <w:rsid w:val="00D34062"/>
    <w:rsid w:val="00D34D6C"/>
    <w:rsid w:val="00D36187"/>
    <w:rsid w:val="00D364ED"/>
    <w:rsid w:val="00D37D65"/>
    <w:rsid w:val="00D47EE0"/>
    <w:rsid w:val="00D5152C"/>
    <w:rsid w:val="00D560F8"/>
    <w:rsid w:val="00D614D2"/>
    <w:rsid w:val="00D62FDB"/>
    <w:rsid w:val="00D63C12"/>
    <w:rsid w:val="00D733A9"/>
    <w:rsid w:val="00D73A73"/>
    <w:rsid w:val="00D76049"/>
    <w:rsid w:val="00D80432"/>
    <w:rsid w:val="00D80882"/>
    <w:rsid w:val="00D80D86"/>
    <w:rsid w:val="00D821B9"/>
    <w:rsid w:val="00D848BE"/>
    <w:rsid w:val="00D8764C"/>
    <w:rsid w:val="00D945F1"/>
    <w:rsid w:val="00DA2221"/>
    <w:rsid w:val="00DA281A"/>
    <w:rsid w:val="00DA383F"/>
    <w:rsid w:val="00DA7E52"/>
    <w:rsid w:val="00DB140E"/>
    <w:rsid w:val="00DB44FA"/>
    <w:rsid w:val="00DB70F8"/>
    <w:rsid w:val="00DF578B"/>
    <w:rsid w:val="00DF6EE5"/>
    <w:rsid w:val="00E015AA"/>
    <w:rsid w:val="00E020EA"/>
    <w:rsid w:val="00E02ED8"/>
    <w:rsid w:val="00E035A0"/>
    <w:rsid w:val="00E136F4"/>
    <w:rsid w:val="00E176F1"/>
    <w:rsid w:val="00E176F2"/>
    <w:rsid w:val="00E21B51"/>
    <w:rsid w:val="00E3142F"/>
    <w:rsid w:val="00E338B5"/>
    <w:rsid w:val="00E400C2"/>
    <w:rsid w:val="00E4161B"/>
    <w:rsid w:val="00E43459"/>
    <w:rsid w:val="00E6032E"/>
    <w:rsid w:val="00E61358"/>
    <w:rsid w:val="00E61C06"/>
    <w:rsid w:val="00E61DF5"/>
    <w:rsid w:val="00E62AD0"/>
    <w:rsid w:val="00E650EA"/>
    <w:rsid w:val="00E6590F"/>
    <w:rsid w:val="00E65A0E"/>
    <w:rsid w:val="00E71CCC"/>
    <w:rsid w:val="00E7382B"/>
    <w:rsid w:val="00E75143"/>
    <w:rsid w:val="00E76882"/>
    <w:rsid w:val="00E82D8F"/>
    <w:rsid w:val="00E84B64"/>
    <w:rsid w:val="00E87988"/>
    <w:rsid w:val="00E91BEF"/>
    <w:rsid w:val="00E92AB5"/>
    <w:rsid w:val="00E9382E"/>
    <w:rsid w:val="00E959C8"/>
    <w:rsid w:val="00E97205"/>
    <w:rsid w:val="00EA1D6D"/>
    <w:rsid w:val="00EA22E0"/>
    <w:rsid w:val="00EB56AC"/>
    <w:rsid w:val="00EC0B2C"/>
    <w:rsid w:val="00EC1C10"/>
    <w:rsid w:val="00EC32F4"/>
    <w:rsid w:val="00EC41BC"/>
    <w:rsid w:val="00EC5CC2"/>
    <w:rsid w:val="00ED095B"/>
    <w:rsid w:val="00ED123E"/>
    <w:rsid w:val="00ED29DE"/>
    <w:rsid w:val="00ED3919"/>
    <w:rsid w:val="00ED3FAF"/>
    <w:rsid w:val="00ED5C50"/>
    <w:rsid w:val="00ED5D1C"/>
    <w:rsid w:val="00ED74F2"/>
    <w:rsid w:val="00EE03DD"/>
    <w:rsid w:val="00EE4C89"/>
    <w:rsid w:val="00EE5EB8"/>
    <w:rsid w:val="00EF12B8"/>
    <w:rsid w:val="00EF4506"/>
    <w:rsid w:val="00EF53F4"/>
    <w:rsid w:val="00EF76AF"/>
    <w:rsid w:val="00F115C2"/>
    <w:rsid w:val="00F12F76"/>
    <w:rsid w:val="00F157FC"/>
    <w:rsid w:val="00F16186"/>
    <w:rsid w:val="00F22BDA"/>
    <w:rsid w:val="00F260A6"/>
    <w:rsid w:val="00F26A0E"/>
    <w:rsid w:val="00F3167A"/>
    <w:rsid w:val="00F35950"/>
    <w:rsid w:val="00F43F61"/>
    <w:rsid w:val="00F46552"/>
    <w:rsid w:val="00F47BA3"/>
    <w:rsid w:val="00F516A2"/>
    <w:rsid w:val="00F52157"/>
    <w:rsid w:val="00F61D05"/>
    <w:rsid w:val="00F634DE"/>
    <w:rsid w:val="00F6631D"/>
    <w:rsid w:val="00F6675A"/>
    <w:rsid w:val="00F70174"/>
    <w:rsid w:val="00F7124E"/>
    <w:rsid w:val="00F72687"/>
    <w:rsid w:val="00F72917"/>
    <w:rsid w:val="00F736AD"/>
    <w:rsid w:val="00F77D87"/>
    <w:rsid w:val="00F77E03"/>
    <w:rsid w:val="00F813DE"/>
    <w:rsid w:val="00F93A6D"/>
    <w:rsid w:val="00F94E07"/>
    <w:rsid w:val="00FA5128"/>
    <w:rsid w:val="00FB5857"/>
    <w:rsid w:val="00FB7535"/>
    <w:rsid w:val="00FC4098"/>
    <w:rsid w:val="00FC610F"/>
    <w:rsid w:val="00FC6370"/>
    <w:rsid w:val="00FC7344"/>
    <w:rsid w:val="00FD63CD"/>
    <w:rsid w:val="00FD67AD"/>
    <w:rsid w:val="00FE422C"/>
    <w:rsid w:val="00FF3FB3"/>
    <w:rsid w:val="00FF7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49A1C98-7ACC-4003-9DDA-EB07B7BC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04"/>
    <w:pPr>
      <w:spacing w:after="200" w:line="276" w:lineRule="auto"/>
    </w:pPr>
    <w:rPr>
      <w:sz w:val="22"/>
      <w:szCs w:val="22"/>
      <w:lang w:val="en-US" w:eastAsia="en-US"/>
    </w:rPr>
  </w:style>
  <w:style w:type="paragraph" w:styleId="2">
    <w:name w:val="heading 2"/>
    <w:basedOn w:val="a"/>
    <w:link w:val="20"/>
    <w:uiPriority w:val="99"/>
    <w:qFormat/>
    <w:rsid w:val="001063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063C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rsid w:val="00786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86C3C"/>
    <w:rPr>
      <w:rFonts w:ascii="Tahoma" w:hAnsi="Tahoma" w:cs="Tahoma"/>
      <w:sz w:val="16"/>
      <w:szCs w:val="16"/>
      <w:lang w:val="en-US"/>
    </w:rPr>
  </w:style>
  <w:style w:type="character" w:styleId="a5">
    <w:name w:val="Emphasis"/>
    <w:uiPriority w:val="99"/>
    <w:qFormat/>
    <w:rsid w:val="00BD63A3"/>
    <w:rPr>
      <w:rFonts w:cs="Times New Roman"/>
      <w:i/>
      <w:iCs/>
    </w:rPr>
  </w:style>
  <w:style w:type="paragraph" w:styleId="a6">
    <w:name w:val="header"/>
    <w:basedOn w:val="a"/>
    <w:link w:val="a7"/>
    <w:uiPriority w:val="99"/>
    <w:rsid w:val="00D80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D80432"/>
    <w:rPr>
      <w:rFonts w:cs="Times New Roman"/>
      <w:lang w:val="en-US"/>
    </w:rPr>
  </w:style>
  <w:style w:type="paragraph" w:styleId="a8">
    <w:name w:val="footer"/>
    <w:basedOn w:val="a"/>
    <w:link w:val="a9"/>
    <w:uiPriority w:val="99"/>
    <w:rsid w:val="00D80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D80432"/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EB56AC"/>
    <w:rPr>
      <w:rFonts w:cs="Times New Roman"/>
    </w:rPr>
  </w:style>
  <w:style w:type="character" w:styleId="aa">
    <w:name w:val="Hyperlink"/>
    <w:uiPriority w:val="99"/>
    <w:semiHidden/>
    <w:rsid w:val="00EB56AC"/>
    <w:rPr>
      <w:rFonts w:cs="Times New Roman"/>
      <w:color w:val="0000FF"/>
      <w:u w:val="single"/>
    </w:rPr>
  </w:style>
  <w:style w:type="character" w:customStyle="1" w:styleId="s1">
    <w:name w:val="s1"/>
    <w:uiPriority w:val="99"/>
    <w:rsid w:val="001063C7"/>
    <w:rPr>
      <w:rFonts w:cs="Times New Roman"/>
    </w:rPr>
  </w:style>
  <w:style w:type="paragraph" w:styleId="ab">
    <w:name w:val="List Paragraph"/>
    <w:basedOn w:val="a"/>
    <w:uiPriority w:val="99"/>
    <w:qFormat/>
    <w:rsid w:val="00442E8D"/>
    <w:pPr>
      <w:ind w:left="720"/>
      <w:contextualSpacing/>
    </w:pPr>
  </w:style>
  <w:style w:type="paragraph" w:styleId="ac">
    <w:name w:val="Title"/>
    <w:basedOn w:val="a"/>
    <w:next w:val="a"/>
    <w:link w:val="ad"/>
    <w:uiPriority w:val="99"/>
    <w:qFormat/>
    <w:rsid w:val="00E92AB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99"/>
    <w:locked/>
    <w:rsid w:val="00E92AB5"/>
    <w:rPr>
      <w:rFonts w:ascii="Cambria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ae">
    <w:name w:val="page number"/>
    <w:uiPriority w:val="99"/>
    <w:rsid w:val="00B97977"/>
    <w:rPr>
      <w:rFonts w:cs="Times New Roman"/>
    </w:rPr>
  </w:style>
  <w:style w:type="paragraph" w:styleId="af">
    <w:name w:val="footnote text"/>
    <w:basedOn w:val="a"/>
    <w:link w:val="af0"/>
    <w:uiPriority w:val="99"/>
    <w:semiHidden/>
    <w:unhideWhenUsed/>
    <w:rsid w:val="00642D76"/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rsid w:val="00642D76"/>
    <w:rPr>
      <w:lang w:val="en-US" w:eastAsia="en-US"/>
    </w:rPr>
  </w:style>
  <w:style w:type="character" w:styleId="af1">
    <w:name w:val="footnote reference"/>
    <w:uiPriority w:val="99"/>
    <w:semiHidden/>
    <w:unhideWhenUsed/>
    <w:rsid w:val="00642D76"/>
    <w:rPr>
      <w:vertAlign w:val="superscript"/>
    </w:rPr>
  </w:style>
  <w:style w:type="paragraph" w:styleId="af2">
    <w:name w:val="No Spacing"/>
    <w:uiPriority w:val="1"/>
    <w:qFormat/>
    <w:rsid w:val="007734B3"/>
    <w:rPr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062133"/>
    <w:rPr>
      <w:rFonts w:asciiTheme="minorHAnsi" w:eastAsiaTheme="minorHAnsi" w:hAnsiTheme="minorHAnsi" w:cstheme="minorBidi"/>
      <w:i/>
      <w:iCs/>
      <w:color w:val="000000" w:themeColor="text1"/>
      <w:lang w:bidi="en-US"/>
    </w:rPr>
  </w:style>
  <w:style w:type="character" w:customStyle="1" w:styleId="22">
    <w:name w:val="Цитата 2 Знак"/>
    <w:basedOn w:val="a0"/>
    <w:link w:val="21"/>
    <w:uiPriority w:val="29"/>
    <w:rsid w:val="00062133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paragraph" w:customStyle="1" w:styleId="tkTekst">
    <w:name w:val="_Текст обычный (tkTekst)"/>
    <w:basedOn w:val="a"/>
    <w:rsid w:val="00675CC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af3">
    <w:name w:val="Table Grid"/>
    <w:basedOn w:val="a1"/>
    <w:locked/>
    <w:rsid w:val="006A54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DA77E-2C29-4B41-A73E-D4EF4F74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21</Pages>
  <Words>6754</Words>
  <Characters>38500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CINARA</dc:creator>
  <cp:keywords/>
  <dc:description/>
  <cp:lastModifiedBy>Сталбек кызы Элиза</cp:lastModifiedBy>
  <cp:revision>24</cp:revision>
  <cp:lastPrinted>2020-01-09T10:19:00Z</cp:lastPrinted>
  <dcterms:created xsi:type="dcterms:W3CDTF">2019-11-08T08:29:00Z</dcterms:created>
  <dcterms:modified xsi:type="dcterms:W3CDTF">2020-01-09T10:19:00Z</dcterms:modified>
</cp:coreProperties>
</file>